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6" w:rsidRPr="004D6A06" w:rsidRDefault="005D5328" w:rsidP="004D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D6A06" w:rsidRPr="004D6A06">
        <w:rPr>
          <w:b/>
          <w:sz w:val="28"/>
          <w:szCs w:val="28"/>
        </w:rPr>
        <w:t xml:space="preserve">                      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>СОВЕТ ЯМАНСКОГО СЕЛЬСКОГО ПОСЕЛЕНИЯ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КРУТИНСКОГО МУНИЦИПАЛЬНОГО РАЙОНА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ОМСКОЙ ОБЛАСТИ </w:t>
      </w:r>
    </w:p>
    <w:p w:rsidR="004D6A06" w:rsidRPr="004D6A06" w:rsidRDefault="004D6A06" w:rsidP="004D6A06">
      <w:pPr>
        <w:jc w:val="center"/>
        <w:rPr>
          <w:sz w:val="28"/>
          <w:szCs w:val="28"/>
        </w:rPr>
      </w:pPr>
      <w:r>
        <w:rPr>
          <w:sz w:val="28"/>
          <w:szCs w:val="28"/>
        </w:rPr>
        <w:t>(53</w:t>
      </w:r>
      <w:r w:rsidRPr="004D6A06">
        <w:rPr>
          <w:sz w:val="28"/>
          <w:szCs w:val="28"/>
        </w:rPr>
        <w:t>-ая сессия четвертого созыва)</w:t>
      </w:r>
    </w:p>
    <w:p w:rsidR="004D6A06" w:rsidRPr="004D6A06" w:rsidRDefault="004D6A06" w:rsidP="004D6A06">
      <w:pPr>
        <w:jc w:val="center"/>
        <w:rPr>
          <w:sz w:val="28"/>
          <w:szCs w:val="28"/>
        </w:rPr>
      </w:pPr>
    </w:p>
    <w:p w:rsidR="004D6A06" w:rsidRPr="004D6A06" w:rsidRDefault="004D6A06" w:rsidP="004D6A06">
      <w:pPr>
        <w:jc w:val="center"/>
        <w:rPr>
          <w:b/>
          <w:sz w:val="24"/>
          <w:szCs w:val="24"/>
        </w:rPr>
      </w:pPr>
      <w:r w:rsidRPr="004D6A06">
        <w:rPr>
          <w:b/>
          <w:sz w:val="28"/>
          <w:szCs w:val="28"/>
        </w:rPr>
        <w:t>РЕШЕНИЕ</w:t>
      </w:r>
    </w:p>
    <w:p w:rsidR="004D6A06" w:rsidRPr="004D6A06" w:rsidRDefault="004D6A06" w:rsidP="004D6A06">
      <w:pPr>
        <w:jc w:val="center"/>
        <w:rPr>
          <w:sz w:val="24"/>
          <w:szCs w:val="24"/>
        </w:rPr>
      </w:pPr>
    </w:p>
    <w:p w:rsidR="004D6A06" w:rsidRPr="004D6A06" w:rsidRDefault="004D6A06" w:rsidP="004D6A06">
      <w:pPr>
        <w:rPr>
          <w:sz w:val="24"/>
          <w:szCs w:val="24"/>
        </w:rPr>
      </w:pPr>
      <w:r>
        <w:rPr>
          <w:sz w:val="24"/>
          <w:szCs w:val="24"/>
        </w:rPr>
        <w:t>24.06.2024</w:t>
      </w:r>
      <w:r w:rsidRPr="004D6A06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№ 251</w:t>
      </w:r>
      <w:r w:rsidRPr="004D6A06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</w:t>
      </w:r>
    </w:p>
    <w:p w:rsidR="004D6A06" w:rsidRPr="004D6A06" w:rsidRDefault="004D6A06" w:rsidP="004D6A06">
      <w:pPr>
        <w:rPr>
          <w:sz w:val="24"/>
          <w:szCs w:val="24"/>
        </w:rPr>
      </w:pPr>
      <w:r w:rsidRPr="004D6A06">
        <w:rPr>
          <w:sz w:val="24"/>
          <w:szCs w:val="24"/>
        </w:rPr>
        <w:t xml:space="preserve">с. </w:t>
      </w:r>
      <w:proofErr w:type="spellStart"/>
      <w:r w:rsidRPr="004D6A06">
        <w:rPr>
          <w:sz w:val="24"/>
          <w:szCs w:val="24"/>
        </w:rPr>
        <w:t>Яман</w:t>
      </w:r>
      <w:proofErr w:type="spellEnd"/>
      <w:r w:rsidRPr="004D6A06">
        <w:rPr>
          <w:sz w:val="24"/>
          <w:szCs w:val="24"/>
        </w:rPr>
        <w:t xml:space="preserve">    </w:t>
      </w:r>
    </w:p>
    <w:p w:rsidR="004D6A06" w:rsidRPr="004D6A06" w:rsidRDefault="004D6A06" w:rsidP="004D6A06">
      <w:pPr>
        <w:jc w:val="both"/>
        <w:rPr>
          <w:iCs/>
          <w:sz w:val="24"/>
          <w:szCs w:val="24"/>
        </w:rPr>
      </w:pPr>
    </w:p>
    <w:p w:rsidR="004D6A06" w:rsidRPr="004D6A06" w:rsidRDefault="004D6A06" w:rsidP="004D6A06">
      <w:pPr>
        <w:jc w:val="center"/>
        <w:rPr>
          <w:bCs/>
          <w:color w:val="000000"/>
          <w:sz w:val="24"/>
          <w:szCs w:val="24"/>
        </w:rPr>
      </w:pPr>
      <w:r w:rsidRPr="004D6A06">
        <w:rPr>
          <w:bCs/>
          <w:color w:val="000000"/>
          <w:sz w:val="24"/>
          <w:szCs w:val="24"/>
        </w:rPr>
        <w:t xml:space="preserve">О принятии к рассмотрению проекта решения Совета </w:t>
      </w:r>
      <w:proofErr w:type="spellStart"/>
      <w:r w:rsidRPr="004D6A06">
        <w:rPr>
          <w:bCs/>
          <w:color w:val="000000"/>
          <w:sz w:val="24"/>
          <w:szCs w:val="24"/>
        </w:rPr>
        <w:t>Яманского</w:t>
      </w:r>
      <w:proofErr w:type="spellEnd"/>
      <w:r w:rsidRPr="004D6A06">
        <w:rPr>
          <w:bCs/>
          <w:color w:val="000000"/>
          <w:sz w:val="24"/>
          <w:szCs w:val="24"/>
        </w:rPr>
        <w:t xml:space="preserve"> сельского </w:t>
      </w:r>
    </w:p>
    <w:p w:rsidR="004D6A06" w:rsidRPr="004D6A06" w:rsidRDefault="004D6A06" w:rsidP="004D6A06">
      <w:pPr>
        <w:jc w:val="center"/>
        <w:rPr>
          <w:bCs/>
          <w:color w:val="000000"/>
          <w:sz w:val="24"/>
          <w:szCs w:val="24"/>
        </w:rPr>
      </w:pPr>
      <w:r w:rsidRPr="004D6A06">
        <w:rPr>
          <w:bCs/>
          <w:color w:val="000000"/>
          <w:sz w:val="24"/>
          <w:szCs w:val="24"/>
        </w:rPr>
        <w:t xml:space="preserve">поселения «О внесении изменений и дополнений в Устав </w:t>
      </w:r>
      <w:proofErr w:type="spellStart"/>
      <w:r w:rsidRPr="004D6A06">
        <w:rPr>
          <w:bCs/>
          <w:color w:val="000000"/>
          <w:sz w:val="24"/>
          <w:szCs w:val="24"/>
        </w:rPr>
        <w:t>Яманского</w:t>
      </w:r>
      <w:proofErr w:type="spellEnd"/>
      <w:r w:rsidRPr="004D6A06">
        <w:rPr>
          <w:bCs/>
          <w:color w:val="000000"/>
          <w:sz w:val="24"/>
          <w:szCs w:val="24"/>
        </w:rPr>
        <w:t xml:space="preserve"> </w:t>
      </w:r>
    </w:p>
    <w:p w:rsidR="004D6A06" w:rsidRPr="004D6A06" w:rsidRDefault="004D6A06" w:rsidP="004D6A06">
      <w:pPr>
        <w:jc w:val="center"/>
        <w:rPr>
          <w:bCs/>
          <w:color w:val="000000"/>
          <w:sz w:val="24"/>
          <w:szCs w:val="24"/>
        </w:rPr>
      </w:pPr>
      <w:r w:rsidRPr="004D6A06">
        <w:rPr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4D6A06">
        <w:rPr>
          <w:bCs/>
          <w:color w:val="000000"/>
          <w:sz w:val="24"/>
          <w:szCs w:val="24"/>
        </w:rPr>
        <w:t>Крутинского</w:t>
      </w:r>
      <w:proofErr w:type="spellEnd"/>
      <w:r w:rsidRPr="004D6A06">
        <w:rPr>
          <w:bCs/>
          <w:color w:val="000000"/>
          <w:sz w:val="24"/>
          <w:szCs w:val="24"/>
        </w:rPr>
        <w:t xml:space="preserve"> муниципального района Омской области» </w:t>
      </w:r>
    </w:p>
    <w:p w:rsidR="004D6A06" w:rsidRPr="004D6A06" w:rsidRDefault="004D6A06" w:rsidP="004D6A06">
      <w:pPr>
        <w:jc w:val="center"/>
        <w:rPr>
          <w:bCs/>
          <w:color w:val="000000"/>
          <w:sz w:val="24"/>
          <w:szCs w:val="24"/>
        </w:rPr>
      </w:pPr>
      <w:r w:rsidRPr="004D6A06">
        <w:rPr>
          <w:bCs/>
          <w:color w:val="000000"/>
          <w:sz w:val="24"/>
          <w:szCs w:val="24"/>
        </w:rPr>
        <w:t xml:space="preserve">и </w:t>
      </w:r>
      <w:proofErr w:type="gramStart"/>
      <w:r w:rsidRPr="004D6A06">
        <w:rPr>
          <w:bCs/>
          <w:color w:val="000000"/>
          <w:sz w:val="24"/>
          <w:szCs w:val="24"/>
        </w:rPr>
        <w:t>определении</w:t>
      </w:r>
      <w:proofErr w:type="gramEnd"/>
      <w:r w:rsidRPr="004D6A06">
        <w:rPr>
          <w:bCs/>
          <w:color w:val="000000"/>
          <w:sz w:val="24"/>
          <w:szCs w:val="24"/>
        </w:rPr>
        <w:t xml:space="preserve"> Порядка участия граждан в его обсуждении</w:t>
      </w:r>
    </w:p>
    <w:p w:rsidR="004D6A06" w:rsidRPr="004D6A06" w:rsidRDefault="004D6A06" w:rsidP="004D6A06">
      <w:pP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В соответствии со статьей 44 Федерального закона от 06 октября 2003 года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области, Совет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</w:t>
      </w:r>
    </w:p>
    <w:p w:rsidR="004D6A06" w:rsidRPr="004D6A06" w:rsidRDefault="004D6A06" w:rsidP="004D6A06">
      <w:pPr>
        <w:jc w:val="both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center"/>
        <w:rPr>
          <w:b/>
          <w:bCs/>
          <w:color w:val="000000"/>
          <w:sz w:val="24"/>
          <w:szCs w:val="24"/>
        </w:rPr>
      </w:pPr>
      <w:r w:rsidRPr="004D6A06">
        <w:rPr>
          <w:b/>
          <w:bCs/>
          <w:color w:val="000000"/>
          <w:sz w:val="24"/>
          <w:szCs w:val="24"/>
        </w:rPr>
        <w:t>РЕШИЛ:</w:t>
      </w:r>
    </w:p>
    <w:p w:rsidR="004D6A06" w:rsidRPr="004D6A06" w:rsidRDefault="004D6A06" w:rsidP="004D6A06">
      <w:pPr>
        <w:rPr>
          <w:b/>
          <w:bCs/>
          <w:color w:val="000000"/>
          <w:sz w:val="24"/>
          <w:szCs w:val="24"/>
        </w:rPr>
      </w:pP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1. Принять к рассмотрению проект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2. Утвердить прилагаемый Порядок учета предложений граждан по проекту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 и участия граждан в его обсуждении.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3. Назначить публичные слушания по проекту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 на </w:t>
      </w:r>
      <w:r w:rsidRPr="004D6A06">
        <w:rPr>
          <w:bCs/>
          <w:color w:val="000000"/>
          <w:sz w:val="24"/>
          <w:szCs w:val="24"/>
        </w:rPr>
        <w:t>16.00</w:t>
      </w:r>
      <w:r w:rsidRPr="004D6A06">
        <w:rPr>
          <w:b/>
          <w:bCs/>
          <w:color w:val="000000"/>
          <w:sz w:val="24"/>
          <w:szCs w:val="24"/>
        </w:rPr>
        <w:t xml:space="preserve"> </w:t>
      </w:r>
      <w:r w:rsidRPr="004D6A06">
        <w:rPr>
          <w:color w:val="000000"/>
          <w:sz w:val="24"/>
          <w:szCs w:val="24"/>
        </w:rPr>
        <w:t>часов</w:t>
      </w:r>
      <w:r>
        <w:rPr>
          <w:color w:val="000000"/>
          <w:sz w:val="24"/>
          <w:szCs w:val="24"/>
        </w:rPr>
        <w:t xml:space="preserve"> 05 июл</w:t>
      </w:r>
      <w:r w:rsidRPr="004D6A06">
        <w:rPr>
          <w:bCs/>
          <w:sz w:val="24"/>
          <w:szCs w:val="24"/>
        </w:rPr>
        <w:t xml:space="preserve">я </w:t>
      </w:r>
      <w:r w:rsidRPr="004D6A06">
        <w:rPr>
          <w:bCs/>
          <w:color w:val="000000"/>
          <w:sz w:val="24"/>
          <w:szCs w:val="24"/>
        </w:rPr>
        <w:t>202</w:t>
      </w:r>
      <w:r>
        <w:rPr>
          <w:bCs/>
          <w:color w:val="000000"/>
          <w:sz w:val="24"/>
          <w:szCs w:val="24"/>
        </w:rPr>
        <w:t>4</w:t>
      </w:r>
      <w:r w:rsidRPr="004D6A06">
        <w:rPr>
          <w:b/>
          <w:bCs/>
          <w:color w:val="000000"/>
          <w:sz w:val="24"/>
          <w:szCs w:val="24"/>
        </w:rPr>
        <w:t xml:space="preserve"> </w:t>
      </w:r>
      <w:r w:rsidRPr="004D6A06">
        <w:rPr>
          <w:color w:val="000000"/>
          <w:sz w:val="24"/>
          <w:szCs w:val="24"/>
        </w:rPr>
        <w:t xml:space="preserve">года. Публичные слушания состоятся по адресу: с. </w:t>
      </w:r>
      <w:proofErr w:type="spellStart"/>
      <w:r w:rsidRPr="004D6A06">
        <w:rPr>
          <w:color w:val="000000"/>
          <w:sz w:val="24"/>
          <w:szCs w:val="24"/>
        </w:rPr>
        <w:t>Яман</w:t>
      </w:r>
      <w:proofErr w:type="spellEnd"/>
      <w:r w:rsidRPr="004D6A06">
        <w:rPr>
          <w:color w:val="000000"/>
          <w:sz w:val="24"/>
          <w:szCs w:val="24"/>
        </w:rPr>
        <w:t xml:space="preserve">, ул. </w:t>
      </w:r>
      <w:proofErr w:type="gramStart"/>
      <w:r w:rsidRPr="004D6A06">
        <w:rPr>
          <w:color w:val="000000"/>
          <w:sz w:val="24"/>
          <w:szCs w:val="24"/>
        </w:rPr>
        <w:t>Центральная</w:t>
      </w:r>
      <w:proofErr w:type="gramEnd"/>
      <w:r w:rsidRPr="004D6A06">
        <w:rPr>
          <w:color w:val="000000"/>
          <w:sz w:val="24"/>
          <w:szCs w:val="24"/>
        </w:rPr>
        <w:t>, 4, кабинет Главы сельского поселения.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Создать рабочую группу по организации и проведению публичных слушаний в составе согласно приложению 2 к настоящему решению.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4. Настоящее решение подлежит опубликованию (обнародованию) и размещению на официальном сайте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</w:t>
      </w:r>
    </w:p>
    <w:p w:rsidR="004D6A06" w:rsidRPr="004D6A06" w:rsidRDefault="004D6A06" w:rsidP="004D6A06">
      <w:pPr>
        <w:rPr>
          <w:color w:val="0000FF"/>
          <w:sz w:val="24"/>
          <w:szCs w:val="24"/>
        </w:rPr>
      </w:pPr>
    </w:p>
    <w:p w:rsidR="004D6A06" w:rsidRPr="004D6A06" w:rsidRDefault="004D6A06" w:rsidP="004D6A06">
      <w:pPr>
        <w:rPr>
          <w:color w:val="0000FF"/>
          <w:sz w:val="24"/>
          <w:szCs w:val="24"/>
        </w:rPr>
      </w:pPr>
    </w:p>
    <w:p w:rsidR="004D6A06" w:rsidRPr="004D6A06" w:rsidRDefault="004D6A06" w:rsidP="004D6A06">
      <w:pPr>
        <w:rPr>
          <w:color w:val="0000FF"/>
          <w:sz w:val="24"/>
          <w:szCs w:val="24"/>
        </w:rPr>
      </w:pPr>
    </w:p>
    <w:p w:rsidR="004D6A06" w:rsidRPr="004D6A06" w:rsidRDefault="004D6A06" w:rsidP="004D6A06">
      <w:pPr>
        <w:rPr>
          <w:color w:val="0000FF"/>
          <w:sz w:val="24"/>
          <w:szCs w:val="24"/>
        </w:rPr>
      </w:pP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        Глава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        сельского поселения </w:t>
      </w:r>
      <w:r w:rsidRPr="004D6A06">
        <w:rPr>
          <w:color w:val="000000"/>
          <w:sz w:val="24"/>
          <w:szCs w:val="24"/>
        </w:rPr>
        <w:tab/>
      </w:r>
      <w:r w:rsidRPr="004D6A06">
        <w:rPr>
          <w:color w:val="000000"/>
          <w:sz w:val="24"/>
          <w:szCs w:val="24"/>
        </w:rPr>
        <w:tab/>
      </w:r>
      <w:r w:rsidRPr="004D6A06">
        <w:rPr>
          <w:color w:val="000000"/>
          <w:sz w:val="24"/>
          <w:szCs w:val="24"/>
        </w:rPr>
        <w:tab/>
      </w:r>
      <w:r w:rsidRPr="004D6A06">
        <w:rPr>
          <w:color w:val="000000"/>
          <w:sz w:val="24"/>
          <w:szCs w:val="24"/>
        </w:rPr>
        <w:tab/>
      </w:r>
      <w:r w:rsidRPr="004D6A06">
        <w:rPr>
          <w:color w:val="000000"/>
          <w:sz w:val="24"/>
          <w:szCs w:val="24"/>
        </w:rPr>
        <w:tab/>
        <w:t xml:space="preserve">      А.А. Ильченко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</w:p>
    <w:p w:rsidR="004D6A06" w:rsidRDefault="004D6A06" w:rsidP="004D6A06">
      <w:pPr>
        <w:rPr>
          <w:color w:val="000000"/>
          <w:sz w:val="24"/>
          <w:szCs w:val="24"/>
        </w:rPr>
      </w:pPr>
    </w:p>
    <w:p w:rsidR="005D5328" w:rsidRDefault="005D5328" w:rsidP="004D6A06">
      <w:pPr>
        <w:rPr>
          <w:color w:val="000000"/>
          <w:sz w:val="24"/>
          <w:szCs w:val="24"/>
        </w:rPr>
      </w:pPr>
    </w:p>
    <w:p w:rsidR="005D5328" w:rsidRDefault="005D5328" w:rsidP="004D6A06">
      <w:pPr>
        <w:rPr>
          <w:color w:val="000000"/>
          <w:sz w:val="24"/>
          <w:szCs w:val="24"/>
        </w:rPr>
      </w:pPr>
    </w:p>
    <w:p w:rsidR="005D5328" w:rsidRPr="004D6A06" w:rsidRDefault="005D5328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lastRenderedPageBreak/>
        <w:t>Приложение 1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к решению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сельского поселения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24.06.2024 № 251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ПОРЯДОК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учета предложений граждан по проекту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поселении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 и участия граждан в его обсуждении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1. Проект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 подлежит обнародованию на информационных стендах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и размещению на официальном сайте сельского поселения.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2. Предложения граждан по проекту р</w:t>
      </w:r>
      <w:r>
        <w:rPr>
          <w:color w:val="000000"/>
          <w:sz w:val="24"/>
          <w:szCs w:val="24"/>
        </w:rPr>
        <w:t>ешения принимаются до 05 июля 2024</w:t>
      </w:r>
      <w:r w:rsidRPr="004D6A06">
        <w:rPr>
          <w:color w:val="000000"/>
          <w:sz w:val="24"/>
          <w:szCs w:val="24"/>
        </w:rPr>
        <w:t xml:space="preserve"> года.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3. Предложения по проекту решения принимаются от граждан, проживающих на территории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поселения, обладающих избирательным правом.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4. Предложения должны быть оформлены в письменном виде по форме согласно приложению к настоящему Порядку.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5. Предложения принимаются рабочей группой по подготовке проекта решения 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(далее - рабочая группа) в рабочие дни с 9.00 часов до 15.00 часов по адресу: с. </w:t>
      </w:r>
      <w:proofErr w:type="spellStart"/>
      <w:r w:rsidRPr="004D6A06">
        <w:rPr>
          <w:color w:val="000000"/>
          <w:sz w:val="24"/>
          <w:szCs w:val="24"/>
        </w:rPr>
        <w:t>Яман</w:t>
      </w:r>
      <w:proofErr w:type="spellEnd"/>
      <w:r w:rsidRPr="004D6A06">
        <w:rPr>
          <w:color w:val="000000"/>
          <w:sz w:val="24"/>
          <w:szCs w:val="24"/>
        </w:rPr>
        <w:t>, ул. Центральная, 4, телефон для справок: 33-166.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6. Поступившие в указанный в пункте 2 настоящего Порядка срок предложения граждан рассматриваются рабочей группой. Предложения к проекту решения, поступившие с нарушением порядка, срока и формы подачи предложений, по решению рабочей группы могут быть оставлены без рассмотрения.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7. По итогам рассмотрения каждого из поступивших предложений рабочая группа принимает решение о рекомендации его к принятию либо отклонению.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8. </w:t>
      </w:r>
      <w:proofErr w:type="gramStart"/>
      <w:r w:rsidRPr="004D6A06">
        <w:rPr>
          <w:color w:val="000000"/>
          <w:sz w:val="24"/>
          <w:szCs w:val="24"/>
        </w:rPr>
        <w:t xml:space="preserve">Проект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области», а также предложения граждан по проекту решения с заключением рабочей группы вносятся на сессию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поселения,  созываемую в срок не менее чем через 30 дней после обнародования проекта решения и настоящего Порядка.</w:t>
      </w:r>
      <w:proofErr w:type="gramEnd"/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9. Граждане, направившие предложения по проекту решения, вправе участвовать при их рассмотрении в заседаниях рабочей группы и на сессии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10. Одновременно с проектом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 на сессию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представляется протокол проведения публичных слушаний по проекту решения.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11. Граждане, имеющие намерение выступить на публичных слушаниях, должны зарегистрироваться у организатора проведения публичных слушаний за три дня до проведения публичных слушаний по адресу: с. </w:t>
      </w:r>
      <w:proofErr w:type="spellStart"/>
      <w:r w:rsidRPr="004D6A06">
        <w:rPr>
          <w:color w:val="000000"/>
          <w:sz w:val="24"/>
          <w:szCs w:val="24"/>
        </w:rPr>
        <w:t>Яман</w:t>
      </w:r>
      <w:proofErr w:type="spellEnd"/>
      <w:r w:rsidRPr="004D6A06">
        <w:rPr>
          <w:color w:val="000000"/>
          <w:sz w:val="24"/>
          <w:szCs w:val="24"/>
        </w:rPr>
        <w:t xml:space="preserve">, ул. </w:t>
      </w:r>
      <w:proofErr w:type="gramStart"/>
      <w:r w:rsidRPr="004D6A06">
        <w:rPr>
          <w:color w:val="000000"/>
          <w:sz w:val="24"/>
          <w:szCs w:val="24"/>
        </w:rPr>
        <w:t>Центральная</w:t>
      </w:r>
      <w:proofErr w:type="gramEnd"/>
      <w:r w:rsidRPr="004D6A06">
        <w:rPr>
          <w:color w:val="000000"/>
          <w:sz w:val="24"/>
          <w:szCs w:val="24"/>
        </w:rPr>
        <w:t>, 4, телефон для справок: 33-166.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12. При проведении публичных слушаний организатором ведется протокол, в который заносятся поступившие предложения по проекту решения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13. Поступившие при проведении публичных слушаний письменные предложения по форме согласно приложению к настоящему Порядку рассматриваются рабочей группой в установленном порядке.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14. По просьбе граждан, направивших письменные предложения к проекту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области», им в письменной или устной форме сообщается о результатах рассмотрения их предложений.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lastRenderedPageBreak/>
        <w:t>Приложение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к Порядку учета предложений граждан по проекту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«О внесении изменений и дополнений в Устав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муниципального района Омской области»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и участия граждан в его обсуждении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ПРЕДЛОЖЕНИЯ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к проекту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274"/>
        <w:gridCol w:w="2468"/>
        <w:gridCol w:w="2468"/>
      </w:tblGrid>
      <w:tr w:rsidR="004D6A06" w:rsidRPr="004D6A06" w:rsidTr="002C5A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06" w:rsidRPr="004D6A06" w:rsidRDefault="004D6A06" w:rsidP="002C5A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D6A06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6A06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D6A0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D6A06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06" w:rsidRPr="004D6A06" w:rsidRDefault="004D6A06" w:rsidP="002C5A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D6A06">
              <w:rPr>
                <w:color w:val="000000"/>
                <w:sz w:val="24"/>
                <w:szCs w:val="24"/>
              </w:rPr>
              <w:t>Те</w:t>
            </w:r>
            <w:proofErr w:type="gramStart"/>
            <w:r w:rsidRPr="004D6A06">
              <w:rPr>
                <w:color w:val="000000"/>
                <w:sz w:val="24"/>
                <w:szCs w:val="24"/>
              </w:rPr>
              <w:t>кст пр</w:t>
            </w:r>
            <w:proofErr w:type="gramEnd"/>
            <w:r w:rsidRPr="004D6A06">
              <w:rPr>
                <w:color w:val="000000"/>
                <w:sz w:val="24"/>
                <w:szCs w:val="24"/>
              </w:rPr>
              <w:t>оекта решения</w:t>
            </w:r>
          </w:p>
          <w:p w:rsidR="004D6A06" w:rsidRPr="004D6A06" w:rsidRDefault="004D6A06" w:rsidP="002C5A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D6A06">
              <w:rPr>
                <w:color w:val="000000"/>
                <w:sz w:val="24"/>
                <w:szCs w:val="24"/>
              </w:rPr>
              <w:t>с указанием пункта</w:t>
            </w:r>
          </w:p>
          <w:p w:rsidR="004D6A06" w:rsidRPr="004D6A06" w:rsidRDefault="004D6A06" w:rsidP="002C5A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D6A06">
              <w:rPr>
                <w:color w:val="000000"/>
                <w:sz w:val="24"/>
                <w:szCs w:val="24"/>
              </w:rPr>
              <w:t>(статьи, части), абзаца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06" w:rsidRPr="004D6A06" w:rsidRDefault="004D6A06" w:rsidP="002C5A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D6A06">
              <w:rPr>
                <w:color w:val="000000"/>
                <w:sz w:val="24"/>
                <w:szCs w:val="24"/>
              </w:rPr>
              <w:t>Предложение по тексту, указанному в графе 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06" w:rsidRPr="004D6A06" w:rsidRDefault="004D6A06" w:rsidP="002C5A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D6A06">
              <w:rPr>
                <w:color w:val="000000"/>
                <w:sz w:val="24"/>
                <w:szCs w:val="24"/>
              </w:rPr>
              <w:t>Обоснование</w:t>
            </w:r>
          </w:p>
        </w:tc>
      </w:tr>
      <w:tr w:rsidR="004D6A06" w:rsidRPr="004D6A06" w:rsidTr="002C5A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D6A06" w:rsidRPr="004D6A06" w:rsidTr="002C5A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D6A06" w:rsidRPr="004D6A06" w:rsidTr="002C5A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D6A06" w:rsidRPr="004D6A06" w:rsidTr="002C5A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Фамилия, имя, отчество гражданина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__________________________________________________________________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Год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рождения__________________________________________________________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Адрес места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жительства__________________________________________________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Личная подпись и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дата___________________________________________________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Даю согласие Совету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(с. </w:t>
      </w:r>
      <w:proofErr w:type="spellStart"/>
      <w:r w:rsidRPr="004D6A06">
        <w:rPr>
          <w:color w:val="000000"/>
          <w:sz w:val="24"/>
          <w:szCs w:val="24"/>
        </w:rPr>
        <w:t>Яман</w:t>
      </w:r>
      <w:proofErr w:type="spellEnd"/>
      <w:r w:rsidRPr="004D6A06">
        <w:rPr>
          <w:color w:val="000000"/>
          <w:sz w:val="24"/>
          <w:szCs w:val="24"/>
        </w:rPr>
        <w:t xml:space="preserve">, ул. </w:t>
      </w:r>
      <w:proofErr w:type="gramStart"/>
      <w:r w:rsidRPr="004D6A06">
        <w:rPr>
          <w:color w:val="000000"/>
          <w:sz w:val="24"/>
          <w:szCs w:val="24"/>
        </w:rPr>
        <w:t>Центральная</w:t>
      </w:r>
      <w:proofErr w:type="gramEnd"/>
      <w:r w:rsidRPr="004D6A06">
        <w:rPr>
          <w:color w:val="000000"/>
          <w:sz w:val="24"/>
          <w:szCs w:val="24"/>
        </w:rPr>
        <w:t xml:space="preserve">, 4) на обработку моих персональных данных в целях рассмотрения предложений по проекту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 в соответствии с действующим законодательством.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4D6A06">
        <w:rPr>
          <w:color w:val="000000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обезличивание, блокирование, уничтожение.</w:t>
      </w:r>
      <w:proofErr w:type="gramEnd"/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Обработка персональных данных: автоматизированная с использованием средств вычислительной техники, без использования средств автоматизации. Согласие действует с момента подачи данных предложений по проекту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 до моего письменного отзыва данного согласия.</w:t>
      </w:r>
    </w:p>
    <w:p w:rsidR="004D6A06" w:rsidRPr="004D6A06" w:rsidRDefault="004D6A06" w:rsidP="004D6A06">
      <w:pPr>
        <w:jc w:val="both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both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Личная подпись и дата ______________________________________________</w:t>
      </w:r>
    </w:p>
    <w:p w:rsidR="004D6A06" w:rsidRPr="004D6A06" w:rsidRDefault="004D6A06" w:rsidP="004D6A06">
      <w:pPr>
        <w:shd w:val="clear" w:color="auto" w:fill="FFFFFF"/>
        <w:spacing w:line="307" w:lineRule="exact"/>
        <w:ind w:right="10"/>
        <w:jc w:val="both"/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shd w:val="clear" w:color="auto" w:fill="FFFFFF"/>
        <w:spacing w:line="307" w:lineRule="exact"/>
        <w:ind w:right="10"/>
        <w:jc w:val="both"/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jc w:val="right"/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jc w:val="right"/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jc w:val="right"/>
        <w:rPr>
          <w:b/>
          <w:bCs/>
          <w:spacing w:val="-3"/>
          <w:sz w:val="24"/>
          <w:szCs w:val="24"/>
        </w:rPr>
      </w:pPr>
      <w:r w:rsidRPr="004D6A06">
        <w:rPr>
          <w:b/>
          <w:bCs/>
          <w:spacing w:val="-3"/>
          <w:sz w:val="24"/>
          <w:szCs w:val="24"/>
        </w:rPr>
        <w:t xml:space="preserve">                                           </w:t>
      </w:r>
    </w:p>
    <w:p w:rsidR="004D6A06" w:rsidRPr="004D6A06" w:rsidRDefault="004D6A06" w:rsidP="004D6A06">
      <w:pPr>
        <w:jc w:val="right"/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b/>
          <w:bCs/>
          <w:spacing w:val="-3"/>
          <w:sz w:val="24"/>
          <w:szCs w:val="24"/>
        </w:rPr>
        <w:t xml:space="preserve">    </w:t>
      </w:r>
      <w:r w:rsidRPr="004D6A06">
        <w:rPr>
          <w:color w:val="000000"/>
          <w:sz w:val="24"/>
          <w:szCs w:val="24"/>
        </w:rPr>
        <w:t>Приложение 2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к решению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сельского поселения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24.06.2024 № 251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Рабочая группа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по организации и проведению публичных слушаний 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по проекту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</w:t>
      </w:r>
    </w:p>
    <w:p w:rsidR="004D6A06" w:rsidRPr="004D6A06" w:rsidRDefault="004D6A06" w:rsidP="004D6A06">
      <w:pPr>
        <w:shd w:val="clear" w:color="auto" w:fill="FFFFFF"/>
        <w:spacing w:line="307" w:lineRule="exact"/>
        <w:ind w:right="10"/>
        <w:jc w:val="center"/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shd w:val="clear" w:color="auto" w:fill="FFFFFF"/>
        <w:spacing w:line="307" w:lineRule="exact"/>
        <w:ind w:right="10"/>
        <w:jc w:val="both"/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shd w:val="clear" w:color="auto" w:fill="FFFFFF"/>
        <w:spacing w:line="307" w:lineRule="exact"/>
        <w:ind w:right="10"/>
        <w:jc w:val="both"/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ind w:left="708" w:firstLine="708"/>
        <w:jc w:val="both"/>
        <w:rPr>
          <w:sz w:val="24"/>
          <w:szCs w:val="24"/>
        </w:rPr>
      </w:pPr>
      <w:r w:rsidRPr="004D6A06">
        <w:rPr>
          <w:sz w:val="24"/>
          <w:szCs w:val="24"/>
        </w:rPr>
        <w:t xml:space="preserve">1. </w:t>
      </w:r>
      <w:proofErr w:type="spellStart"/>
      <w:r w:rsidRPr="004D6A06">
        <w:rPr>
          <w:sz w:val="24"/>
          <w:szCs w:val="24"/>
        </w:rPr>
        <w:t>Бугакина</w:t>
      </w:r>
      <w:proofErr w:type="spellEnd"/>
      <w:r w:rsidRPr="004D6A06">
        <w:rPr>
          <w:sz w:val="24"/>
          <w:szCs w:val="24"/>
        </w:rPr>
        <w:t xml:space="preserve"> Любовь Викторовна  – руководитель рабочей группы, Заместитель Председателя Совета </w:t>
      </w:r>
      <w:proofErr w:type="spellStart"/>
      <w:r w:rsidRPr="004D6A06">
        <w:rPr>
          <w:sz w:val="24"/>
          <w:szCs w:val="24"/>
        </w:rPr>
        <w:t>Яманского</w:t>
      </w:r>
      <w:proofErr w:type="spellEnd"/>
      <w:r w:rsidRPr="004D6A06">
        <w:rPr>
          <w:sz w:val="24"/>
          <w:szCs w:val="24"/>
        </w:rPr>
        <w:t xml:space="preserve"> сельского поселения.</w:t>
      </w:r>
    </w:p>
    <w:p w:rsidR="004D6A06" w:rsidRPr="004D6A06" w:rsidRDefault="004D6A06" w:rsidP="004D6A06">
      <w:pPr>
        <w:ind w:left="708" w:firstLine="708"/>
        <w:jc w:val="both"/>
        <w:rPr>
          <w:sz w:val="24"/>
          <w:szCs w:val="24"/>
        </w:rPr>
      </w:pPr>
      <w:r w:rsidRPr="004D6A06">
        <w:rPr>
          <w:sz w:val="24"/>
          <w:szCs w:val="24"/>
        </w:rPr>
        <w:t>2.  Важенина Яна Сергеевна - депутат сельского поселения</w:t>
      </w:r>
    </w:p>
    <w:p w:rsidR="004D6A06" w:rsidRPr="004D6A06" w:rsidRDefault="004D6A06" w:rsidP="004D6A06">
      <w:pPr>
        <w:ind w:left="708" w:firstLine="708"/>
        <w:jc w:val="both"/>
        <w:rPr>
          <w:sz w:val="24"/>
          <w:szCs w:val="24"/>
        </w:rPr>
      </w:pPr>
      <w:r w:rsidRPr="004D6A06">
        <w:rPr>
          <w:sz w:val="24"/>
          <w:szCs w:val="24"/>
        </w:rPr>
        <w:t>3. Башкатова Олеся Александровна – специалист 1 категории Администрации сельского поселения</w:t>
      </w:r>
    </w:p>
    <w:p w:rsidR="004D6A06" w:rsidRDefault="004D6A06" w:rsidP="004D6A06">
      <w:pPr>
        <w:shd w:val="clear" w:color="auto" w:fill="FFFFFF"/>
        <w:spacing w:line="307" w:lineRule="exact"/>
        <w:ind w:right="10"/>
        <w:jc w:val="both"/>
        <w:rPr>
          <w:b/>
          <w:bCs/>
          <w:spacing w:val="-3"/>
        </w:rPr>
      </w:pPr>
    </w:p>
    <w:p w:rsidR="004D6A06" w:rsidRDefault="004D6A06" w:rsidP="004D6A06">
      <w:pPr>
        <w:ind w:firstLine="709"/>
        <w:jc w:val="center"/>
      </w:pPr>
    </w:p>
    <w:p w:rsidR="004D6A06" w:rsidRDefault="004D6A06" w:rsidP="004D6A06">
      <w:pPr>
        <w:ind w:firstLine="709"/>
        <w:jc w:val="center"/>
      </w:pPr>
    </w:p>
    <w:p w:rsidR="004D6A06" w:rsidRDefault="004D6A06" w:rsidP="004D6A06">
      <w:pPr>
        <w:jc w:val="right"/>
        <w:rPr>
          <w:b/>
        </w:rPr>
      </w:pPr>
    </w:p>
    <w:p w:rsidR="004D6A06" w:rsidRDefault="004D6A06" w:rsidP="004D6A06">
      <w:pPr>
        <w:jc w:val="right"/>
        <w:rPr>
          <w:b/>
        </w:rPr>
      </w:pPr>
    </w:p>
    <w:p w:rsidR="004D6A06" w:rsidRDefault="004D6A06" w:rsidP="004D6A06">
      <w:pPr>
        <w:jc w:val="right"/>
        <w:rPr>
          <w:b/>
        </w:rPr>
      </w:pPr>
    </w:p>
    <w:p w:rsidR="004D6A06" w:rsidRDefault="004D6A06" w:rsidP="004D6A06">
      <w:pPr>
        <w:jc w:val="right"/>
        <w:rPr>
          <w:b/>
        </w:rPr>
      </w:pPr>
    </w:p>
    <w:p w:rsidR="004D6A06" w:rsidRDefault="004D6A06" w:rsidP="004D6A06">
      <w:pPr>
        <w:jc w:val="right"/>
        <w:rPr>
          <w:b/>
        </w:rPr>
      </w:pPr>
    </w:p>
    <w:p w:rsidR="004D6A06" w:rsidRDefault="004D6A06" w:rsidP="004D6A06">
      <w:pPr>
        <w:jc w:val="right"/>
        <w:rPr>
          <w:b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5D5328" w:rsidRDefault="005D5328" w:rsidP="004D6A06">
      <w:pPr>
        <w:jc w:val="center"/>
        <w:rPr>
          <w:b/>
          <w:sz w:val="26"/>
          <w:szCs w:val="26"/>
        </w:rPr>
      </w:pPr>
    </w:p>
    <w:p w:rsidR="005D5328" w:rsidRDefault="005D5328" w:rsidP="004D6A06">
      <w:pPr>
        <w:jc w:val="center"/>
        <w:rPr>
          <w:b/>
          <w:sz w:val="26"/>
          <w:szCs w:val="26"/>
        </w:rPr>
      </w:pPr>
    </w:p>
    <w:p w:rsidR="005D5328" w:rsidRDefault="005D5328" w:rsidP="004D6A06">
      <w:pPr>
        <w:jc w:val="center"/>
        <w:rPr>
          <w:b/>
          <w:sz w:val="26"/>
          <w:szCs w:val="26"/>
        </w:rPr>
      </w:pPr>
    </w:p>
    <w:p w:rsidR="005D5328" w:rsidRDefault="005D5328" w:rsidP="004D6A06">
      <w:pPr>
        <w:jc w:val="center"/>
        <w:rPr>
          <w:b/>
          <w:sz w:val="26"/>
          <w:szCs w:val="26"/>
        </w:rPr>
      </w:pPr>
    </w:p>
    <w:p w:rsidR="005D5328" w:rsidRDefault="005D5328" w:rsidP="004D6A06">
      <w:pPr>
        <w:jc w:val="center"/>
        <w:rPr>
          <w:b/>
          <w:sz w:val="26"/>
          <w:szCs w:val="26"/>
        </w:rPr>
      </w:pPr>
    </w:p>
    <w:p w:rsidR="005D5328" w:rsidRDefault="005D5328" w:rsidP="004D6A06">
      <w:pPr>
        <w:jc w:val="center"/>
        <w:rPr>
          <w:b/>
          <w:sz w:val="26"/>
          <w:szCs w:val="26"/>
        </w:rPr>
      </w:pPr>
    </w:p>
    <w:p w:rsidR="005D5328" w:rsidRDefault="005D5328" w:rsidP="004D6A06">
      <w:pPr>
        <w:jc w:val="center"/>
        <w:rPr>
          <w:b/>
          <w:sz w:val="26"/>
          <w:szCs w:val="26"/>
        </w:rPr>
      </w:pPr>
    </w:p>
    <w:p w:rsidR="005D5328" w:rsidRDefault="005D5328" w:rsidP="004D6A06">
      <w:pPr>
        <w:jc w:val="center"/>
        <w:rPr>
          <w:b/>
          <w:sz w:val="26"/>
          <w:szCs w:val="26"/>
        </w:rPr>
      </w:pPr>
    </w:p>
    <w:p w:rsidR="005D5328" w:rsidRDefault="005D5328" w:rsidP="004D6A06">
      <w:pPr>
        <w:jc w:val="center"/>
        <w:rPr>
          <w:b/>
          <w:sz w:val="26"/>
          <w:szCs w:val="26"/>
        </w:rPr>
      </w:pPr>
    </w:p>
    <w:p w:rsidR="005D5328" w:rsidRDefault="005D5328" w:rsidP="004D6A06">
      <w:pPr>
        <w:jc w:val="center"/>
        <w:rPr>
          <w:b/>
          <w:sz w:val="26"/>
          <w:szCs w:val="26"/>
        </w:rPr>
      </w:pPr>
    </w:p>
    <w:p w:rsidR="005D5328" w:rsidRDefault="005D5328" w:rsidP="004D6A06">
      <w:pPr>
        <w:jc w:val="center"/>
        <w:rPr>
          <w:b/>
          <w:sz w:val="26"/>
          <w:szCs w:val="26"/>
        </w:rPr>
      </w:pPr>
    </w:p>
    <w:p w:rsidR="004D6A06" w:rsidRDefault="004D6A06" w:rsidP="004D6A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4D6A06" w:rsidRDefault="004D6A06" w:rsidP="004D6A06">
      <w:pPr>
        <w:jc w:val="center"/>
        <w:rPr>
          <w:sz w:val="26"/>
          <w:szCs w:val="26"/>
        </w:rPr>
      </w:pPr>
    </w:p>
    <w:p w:rsidR="004D6A06" w:rsidRDefault="004D6A06" w:rsidP="004D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ЯМАНСКОГО СЕЛЬСКОГО ПОСЕЛЕНИЯ</w:t>
      </w:r>
    </w:p>
    <w:p w:rsidR="004D6A06" w:rsidRDefault="004D6A06" w:rsidP="004D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КРУТИНСКОГО МУНИЦИПАЛЬНОГО РАЙОНА </w:t>
      </w:r>
    </w:p>
    <w:p w:rsidR="004D6A06" w:rsidRDefault="004D6A06" w:rsidP="004D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ОБЛАСТИ </w:t>
      </w:r>
    </w:p>
    <w:p w:rsidR="004D6A06" w:rsidRDefault="004D6A06" w:rsidP="004D6A06">
      <w:pPr>
        <w:jc w:val="center"/>
        <w:rPr>
          <w:sz w:val="28"/>
          <w:szCs w:val="28"/>
        </w:rPr>
      </w:pPr>
      <w:r>
        <w:rPr>
          <w:sz w:val="28"/>
          <w:szCs w:val="28"/>
        </w:rPr>
        <w:t>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сессия четвертого созыва)</w:t>
      </w:r>
    </w:p>
    <w:p w:rsidR="00F736E0" w:rsidRPr="00A10E57" w:rsidRDefault="00F736E0" w:rsidP="00F736E0">
      <w:pPr>
        <w:jc w:val="center"/>
        <w:rPr>
          <w:rFonts w:ascii="PT Astra Serif" w:hAnsi="PT Astra Serif"/>
          <w:b/>
          <w:sz w:val="26"/>
          <w:szCs w:val="26"/>
        </w:rPr>
      </w:pPr>
    </w:p>
    <w:p w:rsidR="00F736E0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РЕШЕНИЕ</w:t>
      </w:r>
    </w:p>
    <w:p w:rsidR="00721FD3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от «___» 202</w:t>
      </w:r>
      <w:r w:rsidR="00D0086E" w:rsidRPr="00A10E57">
        <w:rPr>
          <w:rFonts w:ascii="PT Astra Serif" w:eastAsia="Times New Roman" w:hAnsi="PT Astra Serif"/>
          <w:b/>
          <w:sz w:val="26"/>
          <w:szCs w:val="26"/>
        </w:rPr>
        <w:t>4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г. №___</w:t>
      </w:r>
    </w:p>
    <w:p w:rsidR="00084772" w:rsidRPr="00A10E57" w:rsidRDefault="00084772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866A0A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О ВНЕСЕНИИ ИЗМЕНЕНИЙ В УСТАВ </w:t>
      </w:r>
      <w:r w:rsidR="008C40DF">
        <w:rPr>
          <w:rFonts w:ascii="PT Astra Serif" w:eastAsia="Times New Roman" w:hAnsi="PT Astra Serif"/>
          <w:b/>
          <w:sz w:val="26"/>
          <w:szCs w:val="26"/>
        </w:rPr>
        <w:t>ЯМАНСКОГО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 </w:t>
      </w:r>
      <w:r w:rsidR="00E221B7">
        <w:rPr>
          <w:rFonts w:ascii="PT Astra Serif" w:eastAsia="Times New Roman" w:hAnsi="PT Astra Serif"/>
          <w:b/>
          <w:sz w:val="26"/>
          <w:szCs w:val="26"/>
        </w:rPr>
        <w:t>КРУТИНСКОГО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</w:t>
      </w:r>
    </w:p>
    <w:p w:rsidR="00721FD3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ОМСКОЙ ОБЛАСТИ</w:t>
      </w:r>
    </w:p>
    <w:p w:rsidR="00F736E0" w:rsidRPr="00A10E57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721FD3" w:rsidRPr="004D6A06" w:rsidRDefault="00F736E0" w:rsidP="00294A3C">
      <w:pPr>
        <w:ind w:firstLine="709"/>
        <w:jc w:val="both"/>
        <w:rPr>
          <w:sz w:val="24"/>
          <w:szCs w:val="24"/>
        </w:rPr>
      </w:pPr>
      <w:r w:rsidRPr="004D6A06">
        <w:rPr>
          <w:rFonts w:eastAsia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C40DF"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 </w:t>
      </w:r>
      <w:proofErr w:type="spellStart"/>
      <w:r w:rsidR="00E221B7" w:rsidRPr="004D6A06">
        <w:rPr>
          <w:rFonts w:eastAsia="Times New Roman"/>
          <w:sz w:val="24"/>
          <w:szCs w:val="24"/>
        </w:rPr>
        <w:t>Крутинского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муниципального района Омской области Совет </w:t>
      </w:r>
      <w:proofErr w:type="spellStart"/>
      <w:r w:rsidR="008C40DF"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 </w:t>
      </w:r>
      <w:proofErr w:type="spellStart"/>
      <w:r w:rsidR="00E221B7" w:rsidRPr="004D6A06">
        <w:rPr>
          <w:rFonts w:eastAsia="Times New Roman"/>
          <w:sz w:val="24"/>
          <w:szCs w:val="24"/>
        </w:rPr>
        <w:t>Крутинского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муниципального района Омской области решил:</w:t>
      </w:r>
    </w:p>
    <w:p w:rsidR="00721FD3" w:rsidRPr="004D6A06" w:rsidRDefault="00F736E0" w:rsidP="00294A3C">
      <w:pPr>
        <w:ind w:firstLine="709"/>
        <w:jc w:val="both"/>
        <w:rPr>
          <w:sz w:val="24"/>
          <w:szCs w:val="24"/>
        </w:rPr>
      </w:pPr>
      <w:proofErr w:type="gramStart"/>
      <w:r w:rsidRPr="004D6A06">
        <w:rPr>
          <w:sz w:val="24"/>
          <w:szCs w:val="24"/>
          <w:lang w:val="en-US"/>
        </w:rPr>
        <w:t>I</w:t>
      </w:r>
      <w:r w:rsidRPr="004D6A06">
        <w:rPr>
          <w:sz w:val="24"/>
          <w:szCs w:val="24"/>
        </w:rPr>
        <w:t xml:space="preserve">. </w:t>
      </w:r>
      <w:r w:rsidRPr="004D6A06">
        <w:rPr>
          <w:rFonts w:eastAsia="Times New Roman"/>
          <w:sz w:val="24"/>
          <w:szCs w:val="24"/>
        </w:rPr>
        <w:t xml:space="preserve">Внести изменения в Устав </w:t>
      </w:r>
      <w:proofErr w:type="spellStart"/>
      <w:r w:rsidR="008C40DF"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 </w:t>
      </w:r>
      <w:proofErr w:type="spellStart"/>
      <w:r w:rsidR="00E221B7" w:rsidRPr="004D6A06">
        <w:rPr>
          <w:rFonts w:eastAsia="Times New Roman"/>
          <w:sz w:val="24"/>
          <w:szCs w:val="24"/>
        </w:rPr>
        <w:t>Крутинского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муниципального района Омской области.</w:t>
      </w:r>
      <w:proofErr w:type="gramEnd"/>
    </w:p>
    <w:p w:rsidR="00966496" w:rsidRPr="004D6A06" w:rsidRDefault="00F736E0" w:rsidP="00294A3C">
      <w:pPr>
        <w:ind w:firstLine="709"/>
        <w:contextualSpacing/>
        <w:jc w:val="both"/>
        <w:rPr>
          <w:sz w:val="24"/>
          <w:szCs w:val="24"/>
        </w:rPr>
      </w:pPr>
      <w:r w:rsidRPr="004D6A06">
        <w:rPr>
          <w:sz w:val="24"/>
          <w:szCs w:val="24"/>
        </w:rPr>
        <w:t>1</w:t>
      </w:r>
      <w:r w:rsidR="00BF4E38" w:rsidRPr="004D6A06">
        <w:rPr>
          <w:sz w:val="24"/>
          <w:szCs w:val="24"/>
        </w:rPr>
        <w:t>)</w:t>
      </w:r>
      <w:r w:rsidR="008245F3" w:rsidRPr="004D6A06">
        <w:rPr>
          <w:sz w:val="24"/>
          <w:szCs w:val="24"/>
        </w:rPr>
        <w:t xml:space="preserve"> </w:t>
      </w:r>
      <w:r w:rsidR="00966496" w:rsidRPr="004D6A06">
        <w:rPr>
          <w:sz w:val="24"/>
          <w:szCs w:val="24"/>
        </w:rPr>
        <w:t>в абзаце втором части 5 статьи 1</w:t>
      </w:r>
      <w:r w:rsidR="00E221B7" w:rsidRPr="004D6A06">
        <w:rPr>
          <w:sz w:val="24"/>
          <w:szCs w:val="24"/>
        </w:rPr>
        <w:t>5</w:t>
      </w:r>
      <w:r w:rsidR="00966496" w:rsidRPr="004D6A06">
        <w:rPr>
          <w:sz w:val="24"/>
          <w:szCs w:val="24"/>
        </w:rPr>
        <w:t>.</w:t>
      </w:r>
      <w:r w:rsidR="00720DAD" w:rsidRPr="004D6A06">
        <w:rPr>
          <w:sz w:val="24"/>
          <w:szCs w:val="24"/>
        </w:rPr>
        <w:t>1</w:t>
      </w:r>
      <w:bookmarkStart w:id="0" w:name="_GoBack"/>
      <w:bookmarkEnd w:id="0"/>
      <w:r w:rsidR="00966496" w:rsidRPr="004D6A06">
        <w:rPr>
          <w:sz w:val="24"/>
          <w:szCs w:val="24"/>
        </w:rPr>
        <w:t xml:space="preserve"> Устава слова «</w:t>
      </w:r>
      <w:r w:rsidR="00966496" w:rsidRPr="004D6A06">
        <w:rPr>
          <w:color w:val="000000"/>
          <w:sz w:val="24"/>
          <w:szCs w:val="24"/>
        </w:rPr>
        <w:t>пунктами 1 – 7» заменить словами «пунктами 1 - 7 и 9.2»;</w:t>
      </w:r>
    </w:p>
    <w:p w:rsidR="00966496" w:rsidRPr="004D6A06" w:rsidRDefault="004D5A89" w:rsidP="00294A3C">
      <w:pPr>
        <w:ind w:firstLine="709"/>
        <w:contextualSpacing/>
        <w:jc w:val="both"/>
        <w:rPr>
          <w:sz w:val="24"/>
          <w:szCs w:val="24"/>
        </w:rPr>
      </w:pPr>
      <w:r w:rsidRPr="004D6A06">
        <w:rPr>
          <w:sz w:val="24"/>
          <w:szCs w:val="24"/>
        </w:rPr>
        <w:t>2</w:t>
      </w:r>
      <w:r w:rsidR="00966496" w:rsidRPr="004D6A06">
        <w:rPr>
          <w:sz w:val="24"/>
          <w:szCs w:val="24"/>
        </w:rPr>
        <w:t>) статью 2</w:t>
      </w:r>
      <w:r w:rsidR="00E221B7" w:rsidRPr="004D6A06">
        <w:rPr>
          <w:sz w:val="24"/>
          <w:szCs w:val="24"/>
        </w:rPr>
        <w:t>5</w:t>
      </w:r>
      <w:r w:rsidR="00966496" w:rsidRPr="004D6A06">
        <w:rPr>
          <w:sz w:val="24"/>
          <w:szCs w:val="24"/>
        </w:rPr>
        <w:t xml:space="preserve"> Устава дополнить пунктом 10.1 следующего содержания:</w:t>
      </w:r>
    </w:p>
    <w:p w:rsidR="00966496" w:rsidRPr="004D6A06" w:rsidRDefault="00966496" w:rsidP="00294A3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4D6A06">
        <w:rPr>
          <w:sz w:val="24"/>
          <w:szCs w:val="24"/>
        </w:rPr>
        <w:t xml:space="preserve">«10.1) </w:t>
      </w:r>
      <w:r w:rsidRPr="004D6A06">
        <w:rPr>
          <w:color w:val="000000"/>
          <w:sz w:val="24"/>
          <w:szCs w:val="24"/>
        </w:rPr>
        <w:t>приобретения им статуса иностранного агента</w:t>
      </w:r>
      <w:proofErr w:type="gramStart"/>
      <w:r w:rsidRPr="004D6A06">
        <w:rPr>
          <w:color w:val="000000"/>
          <w:sz w:val="24"/>
          <w:szCs w:val="24"/>
        </w:rPr>
        <w:t>;»</w:t>
      </w:r>
      <w:proofErr w:type="gramEnd"/>
      <w:r w:rsidRPr="004D6A06">
        <w:rPr>
          <w:color w:val="000000"/>
          <w:sz w:val="24"/>
          <w:szCs w:val="24"/>
        </w:rPr>
        <w:t>;</w:t>
      </w:r>
    </w:p>
    <w:p w:rsidR="00964CCF" w:rsidRPr="004D6A06" w:rsidRDefault="00964CCF" w:rsidP="00294A3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3) статью 29 Устава дополнить пунктом 13.1 следующего содержания:</w:t>
      </w:r>
    </w:p>
    <w:p w:rsidR="00964CCF" w:rsidRPr="004D6A06" w:rsidRDefault="00964CCF" w:rsidP="00294A3C">
      <w:pPr>
        <w:ind w:firstLine="709"/>
        <w:jc w:val="both"/>
        <w:rPr>
          <w:color w:val="000000"/>
          <w:sz w:val="24"/>
          <w:szCs w:val="24"/>
        </w:rPr>
      </w:pPr>
      <w:r w:rsidRPr="004D6A06">
        <w:rPr>
          <w:rFonts w:eastAsia="Calibri"/>
          <w:color w:val="000000"/>
          <w:sz w:val="24"/>
          <w:szCs w:val="24"/>
        </w:rPr>
        <w:t xml:space="preserve">«13.1) </w:t>
      </w:r>
      <w:r w:rsidRPr="004D6A06">
        <w:rPr>
          <w:color w:val="000000"/>
          <w:sz w:val="24"/>
          <w:szCs w:val="24"/>
        </w:rPr>
        <w:t>приобретение им статуса иностранного агента</w:t>
      </w:r>
      <w:proofErr w:type="gramStart"/>
      <w:r w:rsidRPr="004D6A06">
        <w:rPr>
          <w:color w:val="000000"/>
          <w:sz w:val="24"/>
          <w:szCs w:val="24"/>
        </w:rPr>
        <w:t>;»</w:t>
      </w:r>
      <w:proofErr w:type="gramEnd"/>
      <w:r w:rsidRPr="004D6A06">
        <w:rPr>
          <w:color w:val="000000"/>
          <w:sz w:val="24"/>
          <w:szCs w:val="24"/>
        </w:rPr>
        <w:t>;</w:t>
      </w:r>
    </w:p>
    <w:p w:rsidR="008C40DF" w:rsidRPr="004D6A06" w:rsidRDefault="004D5A89" w:rsidP="00D8563B">
      <w:pPr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4D6A06">
        <w:rPr>
          <w:rFonts w:eastAsia="Calibri"/>
          <w:color w:val="000000"/>
          <w:sz w:val="24"/>
          <w:szCs w:val="24"/>
        </w:rPr>
        <w:t>4</w:t>
      </w:r>
      <w:r w:rsidR="00966496" w:rsidRPr="004D6A06">
        <w:rPr>
          <w:rFonts w:eastAsia="Calibri"/>
          <w:color w:val="000000"/>
          <w:sz w:val="24"/>
          <w:szCs w:val="24"/>
        </w:rPr>
        <w:t xml:space="preserve">) </w:t>
      </w:r>
      <w:r w:rsidR="008C40DF" w:rsidRPr="004D6A06">
        <w:rPr>
          <w:rFonts w:eastAsia="Calibri"/>
          <w:color w:val="000000"/>
          <w:sz w:val="24"/>
          <w:szCs w:val="24"/>
        </w:rPr>
        <w:t>в статье 37 Устава:</w:t>
      </w:r>
    </w:p>
    <w:p w:rsidR="008C40DF" w:rsidRPr="004D6A06" w:rsidRDefault="008C40DF" w:rsidP="00D8563B">
      <w:pPr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4D6A06">
        <w:rPr>
          <w:rFonts w:eastAsia="Calibri"/>
          <w:color w:val="000000"/>
          <w:sz w:val="24"/>
          <w:szCs w:val="24"/>
        </w:rPr>
        <w:t>- второе предложение абзаца второго части 3 исключить;</w:t>
      </w:r>
    </w:p>
    <w:p w:rsidR="008C40DF" w:rsidRPr="004D6A06" w:rsidRDefault="008C40DF" w:rsidP="00D8563B">
      <w:pPr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4D6A06">
        <w:rPr>
          <w:rFonts w:eastAsia="Calibri"/>
          <w:color w:val="000000"/>
          <w:sz w:val="24"/>
          <w:szCs w:val="24"/>
        </w:rPr>
        <w:t>- абзац пятый части 4 исключить;</w:t>
      </w:r>
    </w:p>
    <w:p w:rsidR="00966496" w:rsidRPr="004D6A06" w:rsidRDefault="009360B3" w:rsidP="00D8563B">
      <w:pPr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4D6A06">
        <w:rPr>
          <w:rFonts w:eastAsia="Calibri"/>
          <w:color w:val="000000"/>
          <w:sz w:val="24"/>
          <w:szCs w:val="24"/>
        </w:rPr>
        <w:t xml:space="preserve">5) </w:t>
      </w:r>
      <w:r w:rsidR="00966496" w:rsidRPr="004D6A06">
        <w:rPr>
          <w:rFonts w:eastAsia="Calibri"/>
          <w:color w:val="000000"/>
          <w:sz w:val="24"/>
          <w:szCs w:val="24"/>
        </w:rPr>
        <w:t xml:space="preserve">часть 2 статьи </w:t>
      </w:r>
      <w:r w:rsidR="00E221B7" w:rsidRPr="004D6A06">
        <w:rPr>
          <w:rFonts w:eastAsia="Calibri"/>
          <w:color w:val="000000"/>
          <w:sz w:val="24"/>
          <w:szCs w:val="24"/>
        </w:rPr>
        <w:t>54</w:t>
      </w:r>
      <w:r w:rsidR="00966496" w:rsidRPr="004D6A06">
        <w:rPr>
          <w:rFonts w:eastAsia="Calibri"/>
          <w:color w:val="000000"/>
          <w:sz w:val="24"/>
          <w:szCs w:val="24"/>
        </w:rPr>
        <w:t xml:space="preserve"> Устава дополнить пунктом 4.1 следующего содержания:</w:t>
      </w:r>
    </w:p>
    <w:p w:rsidR="00966496" w:rsidRPr="004D6A06" w:rsidRDefault="00966496" w:rsidP="00D8563B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4D6A06">
        <w:rPr>
          <w:rFonts w:eastAsia="Calibri"/>
          <w:color w:val="000000"/>
          <w:sz w:val="24"/>
          <w:szCs w:val="24"/>
        </w:rPr>
        <w:t xml:space="preserve">«4.1) </w:t>
      </w:r>
      <w:r w:rsidRPr="004D6A06">
        <w:rPr>
          <w:color w:val="000000"/>
          <w:sz w:val="24"/>
          <w:szCs w:val="24"/>
        </w:rPr>
        <w:t>приобретение им статуса иностранного агента</w:t>
      </w:r>
      <w:proofErr w:type="gramStart"/>
      <w:r w:rsidRPr="004D6A06">
        <w:rPr>
          <w:color w:val="000000"/>
          <w:sz w:val="24"/>
          <w:szCs w:val="24"/>
        </w:rPr>
        <w:t>;»</w:t>
      </w:r>
      <w:proofErr w:type="gramEnd"/>
      <w:r w:rsidRPr="004D6A06">
        <w:rPr>
          <w:color w:val="000000"/>
          <w:sz w:val="24"/>
          <w:szCs w:val="24"/>
        </w:rPr>
        <w:t>.</w:t>
      </w:r>
    </w:p>
    <w:p w:rsidR="00D7258B" w:rsidRPr="004D6A06" w:rsidRDefault="00D7258B" w:rsidP="00294A3C">
      <w:pPr>
        <w:ind w:firstLine="709"/>
        <w:jc w:val="both"/>
        <w:rPr>
          <w:bCs/>
          <w:sz w:val="24"/>
          <w:szCs w:val="24"/>
        </w:rPr>
      </w:pPr>
      <w:r w:rsidRPr="004D6A06">
        <w:rPr>
          <w:sz w:val="24"/>
          <w:szCs w:val="24"/>
          <w:lang w:val="en-US"/>
        </w:rPr>
        <w:t>II</w:t>
      </w:r>
      <w:r w:rsidRPr="004D6A06">
        <w:rPr>
          <w:sz w:val="24"/>
          <w:szCs w:val="24"/>
        </w:rPr>
        <w:t>. Представить</w:t>
      </w:r>
      <w:r w:rsidRPr="004D6A06">
        <w:rPr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4D6A06">
        <w:rPr>
          <w:sz w:val="24"/>
          <w:szCs w:val="24"/>
        </w:rPr>
        <w:t xml:space="preserve">в сроки и порядке, установленные Федеральным законом от 21.07.2005 № 97-ФЗ </w:t>
      </w:r>
      <w:r w:rsidRPr="004D6A06">
        <w:rPr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2C6440" w:rsidRPr="004D6A06" w:rsidRDefault="00D7258B" w:rsidP="00294A3C">
      <w:pPr>
        <w:ind w:firstLine="709"/>
        <w:jc w:val="both"/>
        <w:rPr>
          <w:sz w:val="24"/>
          <w:szCs w:val="24"/>
        </w:rPr>
      </w:pPr>
      <w:r w:rsidRPr="004D6A06">
        <w:rPr>
          <w:sz w:val="24"/>
          <w:szCs w:val="24"/>
          <w:lang w:val="en-US"/>
        </w:rPr>
        <w:t>III</w:t>
      </w:r>
      <w:r w:rsidRPr="004D6A06">
        <w:rPr>
          <w:sz w:val="24"/>
          <w:szCs w:val="24"/>
        </w:rPr>
        <w:t xml:space="preserve">. </w:t>
      </w:r>
      <w:r w:rsidR="002C6440" w:rsidRPr="004D6A06">
        <w:rPr>
          <w:sz w:val="24"/>
          <w:szCs w:val="24"/>
        </w:rPr>
        <w:t xml:space="preserve">Опубликовать настоящее решение после его государственной регистрации в </w:t>
      </w:r>
      <w:r w:rsidR="00A10E57" w:rsidRPr="004D6A06">
        <w:rPr>
          <w:color w:val="000000"/>
          <w:sz w:val="24"/>
          <w:szCs w:val="24"/>
        </w:rPr>
        <w:t xml:space="preserve">периодическом </w:t>
      </w:r>
      <w:r w:rsidR="002C6440" w:rsidRPr="004D6A06">
        <w:rPr>
          <w:sz w:val="24"/>
          <w:szCs w:val="24"/>
        </w:rPr>
        <w:t>печатном издании</w:t>
      </w:r>
      <w:r w:rsidR="004D5A89" w:rsidRPr="004D6A06">
        <w:rPr>
          <w:sz w:val="24"/>
          <w:szCs w:val="24"/>
        </w:rPr>
        <w:t xml:space="preserve">, распространяемом в </w:t>
      </w:r>
      <w:proofErr w:type="spellStart"/>
      <w:r w:rsidR="008C40DF" w:rsidRPr="004D6A06">
        <w:rPr>
          <w:sz w:val="24"/>
          <w:szCs w:val="24"/>
        </w:rPr>
        <w:t>Яманском</w:t>
      </w:r>
      <w:proofErr w:type="spellEnd"/>
      <w:r w:rsidR="004D5A89" w:rsidRPr="004D6A06">
        <w:rPr>
          <w:sz w:val="24"/>
          <w:szCs w:val="24"/>
        </w:rPr>
        <w:t xml:space="preserve"> сельском поселении </w:t>
      </w:r>
      <w:proofErr w:type="spellStart"/>
      <w:r w:rsidR="00E221B7" w:rsidRPr="004D6A06">
        <w:rPr>
          <w:sz w:val="24"/>
          <w:szCs w:val="24"/>
        </w:rPr>
        <w:t>Крутинского</w:t>
      </w:r>
      <w:proofErr w:type="spellEnd"/>
      <w:r w:rsidR="004D5A89" w:rsidRPr="004D6A06">
        <w:rPr>
          <w:sz w:val="24"/>
          <w:szCs w:val="24"/>
        </w:rPr>
        <w:t xml:space="preserve"> муниципального района Омской области</w:t>
      </w:r>
      <w:r w:rsidR="002C6440" w:rsidRPr="004D6A06">
        <w:rPr>
          <w:sz w:val="24"/>
          <w:szCs w:val="24"/>
        </w:rPr>
        <w:t xml:space="preserve"> - «</w:t>
      </w:r>
      <w:proofErr w:type="spellStart"/>
      <w:r w:rsidR="008C40DF" w:rsidRPr="004D6A06">
        <w:rPr>
          <w:sz w:val="24"/>
          <w:szCs w:val="24"/>
        </w:rPr>
        <w:t>Крутинский</w:t>
      </w:r>
      <w:proofErr w:type="spellEnd"/>
      <w:r w:rsidR="008C40DF" w:rsidRPr="004D6A06">
        <w:rPr>
          <w:sz w:val="24"/>
          <w:szCs w:val="24"/>
        </w:rPr>
        <w:t xml:space="preserve"> муниципальный вестник </w:t>
      </w:r>
      <w:proofErr w:type="spellStart"/>
      <w:r w:rsidR="008C40DF" w:rsidRPr="004D6A06">
        <w:rPr>
          <w:sz w:val="24"/>
          <w:szCs w:val="24"/>
        </w:rPr>
        <w:t>Яманское</w:t>
      </w:r>
      <w:proofErr w:type="spellEnd"/>
      <w:r w:rsidR="008C40DF" w:rsidRPr="004D6A06">
        <w:rPr>
          <w:sz w:val="24"/>
          <w:szCs w:val="24"/>
        </w:rPr>
        <w:t xml:space="preserve"> сельское поселение</w:t>
      </w:r>
      <w:r w:rsidR="002C6440" w:rsidRPr="004D6A06">
        <w:rPr>
          <w:sz w:val="24"/>
          <w:szCs w:val="24"/>
        </w:rPr>
        <w:t>».</w:t>
      </w:r>
    </w:p>
    <w:p w:rsidR="00D7258B" w:rsidRPr="004D6A06" w:rsidRDefault="00D7258B" w:rsidP="00294A3C">
      <w:pPr>
        <w:ind w:firstLine="709"/>
        <w:jc w:val="both"/>
        <w:rPr>
          <w:sz w:val="24"/>
          <w:szCs w:val="24"/>
        </w:rPr>
      </w:pPr>
      <w:r w:rsidRPr="004D6A06">
        <w:rPr>
          <w:sz w:val="24"/>
          <w:szCs w:val="24"/>
          <w:lang w:val="en-US"/>
        </w:rPr>
        <w:t>IV</w:t>
      </w:r>
      <w:r w:rsidRPr="004D6A06">
        <w:rPr>
          <w:sz w:val="24"/>
          <w:szCs w:val="24"/>
        </w:rPr>
        <w:t>. Настоящее решение вступает в силу после его официального опубликования</w:t>
      </w:r>
      <w:r w:rsidR="00356790" w:rsidRPr="004D6A06">
        <w:rPr>
          <w:sz w:val="24"/>
          <w:szCs w:val="24"/>
        </w:rPr>
        <w:t>.</w:t>
      </w:r>
    </w:p>
    <w:p w:rsidR="00D0086E" w:rsidRPr="004D6A06" w:rsidRDefault="00D0086E" w:rsidP="00D15580">
      <w:pPr>
        <w:jc w:val="both"/>
        <w:rPr>
          <w:rFonts w:eastAsia="Times New Roman"/>
          <w:sz w:val="24"/>
          <w:szCs w:val="24"/>
        </w:rPr>
      </w:pPr>
    </w:p>
    <w:p w:rsidR="004662B3" w:rsidRPr="004D6A06" w:rsidRDefault="00D15580" w:rsidP="00D15580">
      <w:pPr>
        <w:jc w:val="both"/>
        <w:rPr>
          <w:rFonts w:eastAsia="Times New Roman"/>
          <w:sz w:val="24"/>
          <w:szCs w:val="24"/>
        </w:rPr>
      </w:pPr>
      <w:r w:rsidRPr="004D6A06">
        <w:rPr>
          <w:rFonts w:eastAsia="Times New Roman"/>
          <w:sz w:val="24"/>
          <w:szCs w:val="24"/>
        </w:rPr>
        <w:t xml:space="preserve">Глава </w:t>
      </w:r>
      <w:proofErr w:type="spellStart"/>
      <w:r w:rsidR="008C40DF"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</w:t>
      </w:r>
      <w:r w:rsidR="00486F56" w:rsidRPr="004D6A06">
        <w:rPr>
          <w:rFonts w:eastAsia="Times New Roman"/>
          <w:sz w:val="24"/>
          <w:szCs w:val="24"/>
        </w:rPr>
        <w:t xml:space="preserve"> </w:t>
      </w:r>
    </w:p>
    <w:p w:rsidR="004662B3" w:rsidRPr="004D6A06" w:rsidRDefault="00E221B7" w:rsidP="00D15580">
      <w:pPr>
        <w:jc w:val="both"/>
        <w:rPr>
          <w:rFonts w:eastAsia="Times New Roman"/>
          <w:sz w:val="24"/>
          <w:szCs w:val="24"/>
        </w:rPr>
      </w:pPr>
      <w:proofErr w:type="spellStart"/>
      <w:r w:rsidRPr="004D6A06">
        <w:rPr>
          <w:rFonts w:eastAsia="Times New Roman"/>
          <w:sz w:val="24"/>
          <w:szCs w:val="24"/>
        </w:rPr>
        <w:t>Крутинского</w:t>
      </w:r>
      <w:proofErr w:type="spellEnd"/>
      <w:r w:rsidR="00D15580" w:rsidRPr="004D6A06">
        <w:rPr>
          <w:rFonts w:eastAsia="Times New Roman"/>
          <w:sz w:val="24"/>
          <w:szCs w:val="24"/>
        </w:rPr>
        <w:t xml:space="preserve"> муниципального района</w:t>
      </w:r>
      <w:r w:rsidR="004662B3" w:rsidRPr="004D6A06">
        <w:rPr>
          <w:rFonts w:eastAsia="Times New Roman"/>
          <w:sz w:val="24"/>
          <w:szCs w:val="24"/>
        </w:rPr>
        <w:t xml:space="preserve"> </w:t>
      </w:r>
    </w:p>
    <w:p w:rsidR="00D15580" w:rsidRPr="004D6A06" w:rsidRDefault="00D15580" w:rsidP="00D15580">
      <w:pPr>
        <w:jc w:val="both"/>
        <w:rPr>
          <w:sz w:val="24"/>
          <w:szCs w:val="24"/>
        </w:rPr>
      </w:pPr>
      <w:r w:rsidRPr="004D6A06">
        <w:rPr>
          <w:rFonts w:eastAsia="Times New Roman"/>
          <w:sz w:val="24"/>
          <w:szCs w:val="24"/>
        </w:rPr>
        <w:t xml:space="preserve">Омской области </w:t>
      </w:r>
      <w:r w:rsidRPr="004D6A06">
        <w:rPr>
          <w:rFonts w:eastAsia="Times New Roman"/>
          <w:sz w:val="24"/>
          <w:szCs w:val="24"/>
        </w:rPr>
        <w:tab/>
      </w:r>
      <w:r w:rsidRPr="004D6A06">
        <w:rPr>
          <w:rFonts w:eastAsia="Times New Roman"/>
          <w:sz w:val="24"/>
          <w:szCs w:val="24"/>
        </w:rPr>
        <w:tab/>
      </w:r>
      <w:r w:rsidRPr="004D6A06">
        <w:rPr>
          <w:rFonts w:eastAsia="Times New Roman"/>
          <w:sz w:val="24"/>
          <w:szCs w:val="24"/>
        </w:rPr>
        <w:tab/>
      </w:r>
      <w:r w:rsidRPr="004D6A06">
        <w:rPr>
          <w:rFonts w:eastAsia="Times New Roman"/>
          <w:sz w:val="24"/>
          <w:szCs w:val="24"/>
        </w:rPr>
        <w:tab/>
      </w:r>
      <w:r w:rsidRPr="004D6A06">
        <w:rPr>
          <w:rFonts w:eastAsia="Times New Roman"/>
          <w:sz w:val="24"/>
          <w:szCs w:val="24"/>
        </w:rPr>
        <w:tab/>
      </w:r>
      <w:r w:rsidRPr="004D6A06">
        <w:rPr>
          <w:rFonts w:eastAsia="Times New Roman"/>
          <w:sz w:val="24"/>
          <w:szCs w:val="24"/>
        </w:rPr>
        <w:tab/>
      </w:r>
      <w:r w:rsidRPr="004D6A06">
        <w:rPr>
          <w:rFonts w:eastAsia="Times New Roman"/>
          <w:sz w:val="24"/>
          <w:szCs w:val="24"/>
        </w:rPr>
        <w:tab/>
      </w:r>
      <w:r w:rsidRPr="004D6A06">
        <w:rPr>
          <w:rFonts w:eastAsia="Times New Roman"/>
          <w:sz w:val="24"/>
          <w:szCs w:val="24"/>
        </w:rPr>
        <w:tab/>
      </w:r>
      <w:r w:rsidRPr="004D6A06">
        <w:rPr>
          <w:rFonts w:eastAsia="Times New Roman"/>
          <w:sz w:val="24"/>
          <w:szCs w:val="24"/>
        </w:rPr>
        <w:tab/>
        <w:t xml:space="preserve"> </w:t>
      </w:r>
      <w:r w:rsidR="008C40DF" w:rsidRPr="004D6A06">
        <w:rPr>
          <w:rFonts w:eastAsia="Times New Roman"/>
          <w:sz w:val="24"/>
          <w:szCs w:val="24"/>
        </w:rPr>
        <w:t xml:space="preserve">   </w:t>
      </w:r>
      <w:r w:rsidRPr="004D6A06">
        <w:rPr>
          <w:rFonts w:eastAsia="Times New Roman"/>
          <w:sz w:val="24"/>
          <w:szCs w:val="24"/>
        </w:rPr>
        <w:t xml:space="preserve">   ФИО</w:t>
      </w:r>
    </w:p>
    <w:p w:rsidR="00D15580" w:rsidRPr="004D6A06" w:rsidRDefault="00D15580" w:rsidP="00D15580">
      <w:pPr>
        <w:jc w:val="both"/>
        <w:rPr>
          <w:rFonts w:eastAsia="Times New Roman"/>
          <w:sz w:val="24"/>
          <w:szCs w:val="24"/>
        </w:rPr>
      </w:pPr>
    </w:p>
    <w:p w:rsidR="00D15580" w:rsidRPr="004D6A06" w:rsidRDefault="00D15580" w:rsidP="00D15580">
      <w:pPr>
        <w:jc w:val="both"/>
        <w:rPr>
          <w:sz w:val="24"/>
          <w:szCs w:val="24"/>
        </w:rPr>
      </w:pPr>
      <w:r w:rsidRPr="004D6A06">
        <w:rPr>
          <w:rFonts w:eastAsia="Times New Roman"/>
          <w:sz w:val="24"/>
          <w:szCs w:val="24"/>
        </w:rPr>
        <w:t>Председатель Совета</w:t>
      </w:r>
      <w:r w:rsidR="00D8563B" w:rsidRPr="004D6A06">
        <w:rPr>
          <w:rFonts w:eastAsia="Times New Roman"/>
          <w:sz w:val="24"/>
          <w:szCs w:val="24"/>
        </w:rPr>
        <w:t xml:space="preserve"> </w:t>
      </w:r>
      <w:proofErr w:type="spellStart"/>
      <w:r w:rsidR="008C40DF"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</w:t>
      </w:r>
    </w:p>
    <w:p w:rsidR="00F736E0" w:rsidRPr="004D6A06" w:rsidRDefault="00E221B7" w:rsidP="00D15580">
      <w:pPr>
        <w:jc w:val="both"/>
        <w:rPr>
          <w:sz w:val="24"/>
          <w:szCs w:val="24"/>
        </w:rPr>
      </w:pPr>
      <w:proofErr w:type="spellStart"/>
      <w:r w:rsidRPr="004D6A06">
        <w:rPr>
          <w:rFonts w:eastAsia="Times New Roman"/>
          <w:sz w:val="24"/>
          <w:szCs w:val="24"/>
        </w:rPr>
        <w:t>Крутинского</w:t>
      </w:r>
      <w:proofErr w:type="spellEnd"/>
      <w:r w:rsidR="00D15580" w:rsidRPr="004D6A06">
        <w:rPr>
          <w:rFonts w:eastAsia="Times New Roman"/>
          <w:sz w:val="24"/>
          <w:szCs w:val="24"/>
        </w:rPr>
        <w:t xml:space="preserve"> муниципального района</w:t>
      </w:r>
      <w:r w:rsidR="00356790" w:rsidRPr="004D6A06">
        <w:rPr>
          <w:rFonts w:eastAsia="Times New Roman"/>
          <w:sz w:val="24"/>
          <w:szCs w:val="24"/>
        </w:rPr>
        <w:t xml:space="preserve"> </w:t>
      </w:r>
      <w:r w:rsidR="00D15580" w:rsidRPr="004D6A06">
        <w:rPr>
          <w:rFonts w:eastAsia="Times New Roman"/>
          <w:sz w:val="24"/>
          <w:szCs w:val="24"/>
        </w:rPr>
        <w:t>Омской области</w:t>
      </w:r>
      <w:r w:rsidR="0008500D" w:rsidRPr="004D6A06">
        <w:rPr>
          <w:rFonts w:eastAsia="Times New Roman"/>
          <w:sz w:val="24"/>
          <w:szCs w:val="24"/>
        </w:rPr>
        <w:t xml:space="preserve">  </w:t>
      </w:r>
      <w:r w:rsidR="000C655C" w:rsidRPr="004D6A06">
        <w:rPr>
          <w:rFonts w:eastAsia="Times New Roman"/>
          <w:sz w:val="24"/>
          <w:szCs w:val="24"/>
        </w:rPr>
        <w:t xml:space="preserve">   </w:t>
      </w:r>
      <w:r w:rsidR="00252179" w:rsidRPr="004D6A06">
        <w:rPr>
          <w:rFonts w:eastAsia="Times New Roman"/>
          <w:sz w:val="24"/>
          <w:szCs w:val="24"/>
        </w:rPr>
        <w:t xml:space="preserve"> </w:t>
      </w:r>
      <w:r w:rsidR="00FA621D" w:rsidRPr="004D6A06">
        <w:rPr>
          <w:rFonts w:eastAsia="Times New Roman"/>
          <w:sz w:val="24"/>
          <w:szCs w:val="24"/>
        </w:rPr>
        <w:t xml:space="preserve">        </w:t>
      </w:r>
      <w:r w:rsidR="00252179" w:rsidRPr="004D6A06">
        <w:rPr>
          <w:rFonts w:eastAsia="Times New Roman"/>
          <w:sz w:val="24"/>
          <w:szCs w:val="24"/>
        </w:rPr>
        <w:t xml:space="preserve">  </w:t>
      </w:r>
      <w:r w:rsidR="008C40DF" w:rsidRPr="004D6A06">
        <w:rPr>
          <w:rFonts w:eastAsia="Times New Roman"/>
          <w:sz w:val="24"/>
          <w:szCs w:val="24"/>
        </w:rPr>
        <w:t xml:space="preserve">   </w:t>
      </w:r>
      <w:r w:rsidR="00E71A24" w:rsidRPr="004D6A06">
        <w:rPr>
          <w:rFonts w:eastAsia="Times New Roman"/>
          <w:sz w:val="24"/>
          <w:szCs w:val="24"/>
        </w:rPr>
        <w:t xml:space="preserve"> </w:t>
      </w:r>
      <w:r w:rsidR="00F736E0" w:rsidRPr="004D6A06">
        <w:rPr>
          <w:rFonts w:eastAsia="Times New Roman"/>
          <w:sz w:val="24"/>
          <w:szCs w:val="24"/>
        </w:rPr>
        <w:t>ФИО</w:t>
      </w:r>
    </w:p>
    <w:sectPr w:rsidR="00F736E0" w:rsidRPr="004D6A06" w:rsidSect="005D5328">
      <w:pgSz w:w="11909" w:h="16834"/>
      <w:pgMar w:top="567" w:right="1134" w:bottom="568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84772"/>
    <w:rsid w:val="0008500D"/>
    <w:rsid w:val="0009434F"/>
    <w:rsid w:val="000B6635"/>
    <w:rsid w:val="000C09C8"/>
    <w:rsid w:val="000C655C"/>
    <w:rsid w:val="00183956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310570"/>
    <w:rsid w:val="00317265"/>
    <w:rsid w:val="00356790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86F56"/>
    <w:rsid w:val="00491EB4"/>
    <w:rsid w:val="004B2197"/>
    <w:rsid w:val="004D5A89"/>
    <w:rsid w:val="004D6A06"/>
    <w:rsid w:val="004E39C2"/>
    <w:rsid w:val="00503AE1"/>
    <w:rsid w:val="005106C7"/>
    <w:rsid w:val="00527330"/>
    <w:rsid w:val="00551CCF"/>
    <w:rsid w:val="005767DF"/>
    <w:rsid w:val="00593EEB"/>
    <w:rsid w:val="005943E0"/>
    <w:rsid w:val="005D5328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20DAD"/>
    <w:rsid w:val="00721FD3"/>
    <w:rsid w:val="00734245"/>
    <w:rsid w:val="00765A85"/>
    <w:rsid w:val="007747B7"/>
    <w:rsid w:val="007919C2"/>
    <w:rsid w:val="007A06D1"/>
    <w:rsid w:val="007C138E"/>
    <w:rsid w:val="007C3FBE"/>
    <w:rsid w:val="007C52B6"/>
    <w:rsid w:val="008245F3"/>
    <w:rsid w:val="00830966"/>
    <w:rsid w:val="00865CE1"/>
    <w:rsid w:val="00866A0A"/>
    <w:rsid w:val="00897329"/>
    <w:rsid w:val="008C40DF"/>
    <w:rsid w:val="008D7C0D"/>
    <w:rsid w:val="008E547E"/>
    <w:rsid w:val="008F1980"/>
    <w:rsid w:val="009360B3"/>
    <w:rsid w:val="0093659B"/>
    <w:rsid w:val="00964CCF"/>
    <w:rsid w:val="00966496"/>
    <w:rsid w:val="00A10E57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40D03"/>
    <w:rsid w:val="00BB2E56"/>
    <w:rsid w:val="00BC1BD7"/>
    <w:rsid w:val="00BE351D"/>
    <w:rsid w:val="00BF4E38"/>
    <w:rsid w:val="00BF6AA2"/>
    <w:rsid w:val="00C12AC5"/>
    <w:rsid w:val="00C528F8"/>
    <w:rsid w:val="00C60A4B"/>
    <w:rsid w:val="00C6561F"/>
    <w:rsid w:val="00CB3F15"/>
    <w:rsid w:val="00CF049D"/>
    <w:rsid w:val="00D0086E"/>
    <w:rsid w:val="00D10C3C"/>
    <w:rsid w:val="00D15580"/>
    <w:rsid w:val="00D579D9"/>
    <w:rsid w:val="00D71478"/>
    <w:rsid w:val="00D7258B"/>
    <w:rsid w:val="00D76924"/>
    <w:rsid w:val="00D8563B"/>
    <w:rsid w:val="00DC71A2"/>
    <w:rsid w:val="00DF241D"/>
    <w:rsid w:val="00E221B7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608F9"/>
    <w:rsid w:val="00F70F22"/>
    <w:rsid w:val="00F736E0"/>
    <w:rsid w:val="00F919EE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85</cp:revision>
  <cp:lastPrinted>2024-06-25T03:52:00Z</cp:lastPrinted>
  <dcterms:created xsi:type="dcterms:W3CDTF">2022-10-26T10:45:00Z</dcterms:created>
  <dcterms:modified xsi:type="dcterms:W3CDTF">2024-06-25T03:53:00Z</dcterms:modified>
</cp:coreProperties>
</file>