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D1FAE">
        <w:rPr>
          <w:b/>
          <w:sz w:val="28"/>
          <w:szCs w:val="28"/>
        </w:rPr>
        <w:t xml:space="preserve">                   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ЯМАНСКОГО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4D1FAE">
        <w:rPr>
          <w:sz w:val="24"/>
          <w:szCs w:val="24"/>
        </w:rPr>
        <w:t xml:space="preserve"> 55</w:t>
      </w:r>
      <w:r w:rsidR="00144D52" w:rsidRPr="004E2625">
        <w:rPr>
          <w:sz w:val="24"/>
          <w:szCs w:val="24"/>
        </w:rPr>
        <w:t>-п</w:t>
      </w:r>
    </w:p>
    <w:p w:rsidR="00144D52" w:rsidRPr="004E2625" w:rsidRDefault="00144D52" w:rsidP="00144D52">
      <w:pPr>
        <w:rPr>
          <w:sz w:val="24"/>
          <w:szCs w:val="24"/>
        </w:rPr>
      </w:pPr>
      <w:r w:rsidRPr="004E2625">
        <w:rPr>
          <w:sz w:val="24"/>
          <w:szCs w:val="24"/>
        </w:rPr>
        <w:t xml:space="preserve">с. </w:t>
      </w:r>
      <w:proofErr w:type="spellStart"/>
      <w:r w:rsidRPr="004E2625">
        <w:rPr>
          <w:sz w:val="24"/>
          <w:szCs w:val="24"/>
        </w:rPr>
        <w:t>Яман</w:t>
      </w:r>
      <w:proofErr w:type="spellEnd"/>
    </w:p>
    <w:p w:rsidR="00144D52" w:rsidRPr="004E2625" w:rsidRDefault="00144D52" w:rsidP="00144D52">
      <w:pPr>
        <w:rPr>
          <w:sz w:val="24"/>
          <w:szCs w:val="24"/>
        </w:rPr>
      </w:pPr>
    </w:p>
    <w:p w:rsidR="006105E7" w:rsidRPr="006105E7" w:rsidRDefault="006105E7" w:rsidP="006105E7">
      <w:pPr>
        <w:jc w:val="center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>О внесении изменений в постановление</w:t>
      </w:r>
      <w:r w:rsidRPr="006105E7">
        <w:rPr>
          <w:b/>
          <w:color w:val="000000"/>
          <w:sz w:val="24"/>
          <w:szCs w:val="24"/>
        </w:rPr>
        <w:t xml:space="preserve"> </w:t>
      </w:r>
      <w:r w:rsidRPr="006105E7">
        <w:rPr>
          <w:color w:val="000000"/>
          <w:sz w:val="24"/>
          <w:szCs w:val="24"/>
        </w:rPr>
        <w:t xml:space="preserve">Администрации </w:t>
      </w:r>
      <w:proofErr w:type="spellStart"/>
      <w:r w:rsidRPr="006105E7">
        <w:rPr>
          <w:color w:val="000000"/>
          <w:sz w:val="24"/>
          <w:szCs w:val="24"/>
        </w:rPr>
        <w:t>Яманского</w:t>
      </w:r>
      <w:proofErr w:type="spellEnd"/>
      <w:r w:rsidRPr="006105E7">
        <w:rPr>
          <w:color w:val="000000"/>
          <w:sz w:val="24"/>
          <w:szCs w:val="24"/>
        </w:rPr>
        <w:t xml:space="preserve"> </w:t>
      </w:r>
      <w:proofErr w:type="gramStart"/>
      <w:r w:rsidRPr="006105E7">
        <w:rPr>
          <w:color w:val="000000"/>
          <w:sz w:val="24"/>
          <w:szCs w:val="24"/>
        </w:rPr>
        <w:t>сельского</w:t>
      </w:r>
      <w:proofErr w:type="gramEnd"/>
      <w:r w:rsidRPr="006105E7">
        <w:rPr>
          <w:color w:val="000000"/>
          <w:sz w:val="24"/>
          <w:szCs w:val="24"/>
        </w:rPr>
        <w:t xml:space="preserve"> </w:t>
      </w:r>
    </w:p>
    <w:p w:rsidR="006105E7" w:rsidRPr="006105E7" w:rsidRDefault="006105E7" w:rsidP="006105E7">
      <w:pPr>
        <w:jc w:val="center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поселения </w:t>
      </w:r>
      <w:proofErr w:type="spellStart"/>
      <w:r w:rsidRPr="006105E7">
        <w:rPr>
          <w:color w:val="000000"/>
          <w:sz w:val="24"/>
          <w:szCs w:val="24"/>
        </w:rPr>
        <w:t>Крутинского</w:t>
      </w:r>
      <w:proofErr w:type="spellEnd"/>
      <w:r w:rsidRPr="006105E7">
        <w:rPr>
          <w:color w:val="000000"/>
          <w:sz w:val="24"/>
          <w:szCs w:val="24"/>
        </w:rPr>
        <w:t xml:space="preserve"> муниципального района Омской области от 03.11.2022 года № 109 «</w:t>
      </w:r>
      <w:r w:rsidRPr="006105E7">
        <w:rPr>
          <w:sz w:val="24"/>
          <w:szCs w:val="24"/>
        </w:rPr>
        <w:t xml:space="preserve">Об утверждении </w:t>
      </w:r>
      <w:proofErr w:type="gramStart"/>
      <w:r w:rsidRPr="006105E7">
        <w:rPr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6105E7">
        <w:rPr>
          <w:sz w:val="24"/>
          <w:szCs w:val="24"/>
        </w:rPr>
        <w:t xml:space="preserve"> </w:t>
      </w:r>
      <w:proofErr w:type="spellStart"/>
      <w:r w:rsidRPr="006105E7">
        <w:rPr>
          <w:color w:val="000000"/>
          <w:sz w:val="24"/>
          <w:szCs w:val="24"/>
        </w:rPr>
        <w:t>Яманского</w:t>
      </w:r>
      <w:proofErr w:type="spellEnd"/>
      <w:r w:rsidRPr="006105E7">
        <w:rPr>
          <w:color w:val="000000"/>
          <w:sz w:val="24"/>
          <w:szCs w:val="24"/>
        </w:rPr>
        <w:t xml:space="preserve"> сельского </w:t>
      </w:r>
      <w:r w:rsidRPr="006105E7">
        <w:rPr>
          <w:sz w:val="24"/>
          <w:szCs w:val="24"/>
        </w:rPr>
        <w:t>поселения</w:t>
      </w:r>
      <w:r w:rsidRPr="006105E7">
        <w:rPr>
          <w:color w:val="000000"/>
          <w:sz w:val="24"/>
          <w:szCs w:val="24"/>
        </w:rPr>
        <w:t>»</w:t>
      </w:r>
    </w:p>
    <w:p w:rsidR="00636D3E" w:rsidRPr="006105E7" w:rsidRDefault="00636D3E">
      <w:pPr>
        <w:pStyle w:val="a3"/>
        <w:ind w:left="0" w:firstLine="0"/>
        <w:jc w:val="left"/>
      </w:pPr>
    </w:p>
    <w:p w:rsidR="00636D3E" w:rsidRPr="004E2625" w:rsidRDefault="00636D3E">
      <w:pPr>
        <w:pStyle w:val="a3"/>
        <w:spacing w:before="6"/>
        <w:ind w:left="0" w:firstLine="0"/>
        <w:jc w:val="left"/>
      </w:pPr>
    </w:p>
    <w:p w:rsidR="00636D3E" w:rsidRPr="004E2625" w:rsidRDefault="006105E7">
      <w:pPr>
        <w:pStyle w:val="a3"/>
        <w:ind w:right="113" w:firstLine="710"/>
      </w:pPr>
      <w:r w:rsidRPr="006105E7">
        <w:rPr>
          <w:color w:val="000000"/>
        </w:rPr>
        <w:t xml:space="preserve">Руководствуясь положениями Федерального </w:t>
      </w:r>
      <w:r>
        <w:rPr>
          <w:color w:val="000000"/>
        </w:rPr>
        <w:t xml:space="preserve">закона от 06.10.2003 </w:t>
      </w:r>
      <w:r w:rsidRPr="006105E7">
        <w:rPr>
          <w:color w:val="000000"/>
        </w:rPr>
        <w:t>№ 131-ФЗ «Об общих принципах организации местного самоуправления в Российской Федерации»</w:t>
      </w:r>
      <w:r w:rsidR="00042942" w:rsidRPr="004E2625">
        <w:t xml:space="preserve">, руководствуясь Уставом </w:t>
      </w:r>
      <w:proofErr w:type="spellStart"/>
      <w:r w:rsidR="00042942" w:rsidRPr="004E2625">
        <w:t>Яманского</w:t>
      </w:r>
      <w:proofErr w:type="spellEnd"/>
      <w:r w:rsidR="00042942" w:rsidRPr="004E2625">
        <w:t xml:space="preserve"> сельского поселения </w:t>
      </w:r>
      <w:proofErr w:type="spellStart"/>
      <w:r w:rsidR="00042942" w:rsidRPr="004E2625">
        <w:t>Крутинского</w:t>
      </w:r>
      <w:proofErr w:type="spellEnd"/>
      <w:r w:rsidR="00042942" w:rsidRPr="004E2625">
        <w:t xml:space="preserve"> муниципального района Омской области</w:t>
      </w: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4E2625">
      <w:pPr>
        <w:pStyle w:val="a3"/>
        <w:ind w:left="1818" w:right="1121" w:firstLine="0"/>
        <w:jc w:val="center"/>
        <w:rPr>
          <w:spacing w:val="-2"/>
        </w:rPr>
      </w:pPr>
      <w:r w:rsidRPr="004E2625">
        <w:rPr>
          <w:spacing w:val="-2"/>
        </w:rPr>
        <w:t>ПОСТАНОВЛЯЮ:</w:t>
      </w:r>
    </w:p>
    <w:p w:rsidR="00054ECD" w:rsidRPr="004E2625" w:rsidRDefault="00054ECD">
      <w:pPr>
        <w:pStyle w:val="a3"/>
        <w:ind w:left="1818" w:right="1121" w:firstLine="0"/>
        <w:jc w:val="center"/>
      </w:pPr>
    </w:p>
    <w:p w:rsidR="006105E7" w:rsidRPr="006105E7" w:rsidRDefault="006D48A5" w:rsidP="006105E7">
      <w:pPr>
        <w:jc w:val="both"/>
        <w:rPr>
          <w:color w:val="000000"/>
          <w:sz w:val="24"/>
          <w:szCs w:val="24"/>
        </w:rPr>
      </w:pPr>
      <w:r w:rsidRPr="006105E7">
        <w:rPr>
          <w:sz w:val="24"/>
          <w:szCs w:val="24"/>
        </w:rPr>
        <w:t xml:space="preserve">         </w:t>
      </w:r>
      <w:r w:rsidR="006105E7">
        <w:rPr>
          <w:sz w:val="24"/>
          <w:szCs w:val="24"/>
        </w:rPr>
        <w:t>1.</w:t>
      </w:r>
      <w:r w:rsidRPr="006105E7">
        <w:rPr>
          <w:sz w:val="24"/>
          <w:szCs w:val="24"/>
        </w:rPr>
        <w:t xml:space="preserve"> </w:t>
      </w:r>
      <w:r w:rsidR="006105E7" w:rsidRPr="006105E7">
        <w:rPr>
          <w:color w:val="000000"/>
          <w:sz w:val="24"/>
          <w:szCs w:val="24"/>
        </w:rPr>
        <w:t xml:space="preserve">Внести в </w:t>
      </w:r>
      <w:r w:rsidR="006105E7">
        <w:rPr>
          <w:bCs/>
          <w:iCs/>
          <w:sz w:val="24"/>
          <w:szCs w:val="24"/>
        </w:rPr>
        <w:t>Порядок, утвержденный</w:t>
      </w:r>
      <w:r w:rsidR="006105E7" w:rsidRPr="006105E7">
        <w:rPr>
          <w:bCs/>
          <w:iCs/>
          <w:sz w:val="24"/>
          <w:szCs w:val="24"/>
        </w:rPr>
        <w:t xml:space="preserve"> постановлением </w:t>
      </w:r>
      <w:r w:rsidR="006105E7" w:rsidRPr="006105E7">
        <w:rPr>
          <w:color w:val="000000"/>
          <w:sz w:val="24"/>
          <w:szCs w:val="24"/>
        </w:rPr>
        <w:t xml:space="preserve">Администрации </w:t>
      </w:r>
      <w:proofErr w:type="spellStart"/>
      <w:r w:rsidR="006105E7" w:rsidRPr="006105E7">
        <w:rPr>
          <w:color w:val="000000"/>
          <w:sz w:val="24"/>
          <w:szCs w:val="24"/>
        </w:rPr>
        <w:t>Яманского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6105E7" w:rsidRPr="006105E7">
        <w:rPr>
          <w:color w:val="000000"/>
          <w:sz w:val="24"/>
          <w:szCs w:val="24"/>
        </w:rPr>
        <w:t>Крутинского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муниципального района Омской области от 03.11.2022 года № 109 «</w:t>
      </w:r>
      <w:r w:rsidR="006105E7" w:rsidRPr="006105E7">
        <w:rPr>
          <w:sz w:val="24"/>
          <w:szCs w:val="24"/>
        </w:rPr>
        <w:t xml:space="preserve">Об утверждении </w:t>
      </w:r>
      <w:proofErr w:type="gramStart"/>
      <w:r w:rsidR="006105E7" w:rsidRPr="006105E7">
        <w:rPr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="006105E7" w:rsidRPr="006105E7">
        <w:rPr>
          <w:sz w:val="24"/>
          <w:szCs w:val="24"/>
        </w:rPr>
        <w:t xml:space="preserve"> </w:t>
      </w:r>
      <w:proofErr w:type="spellStart"/>
      <w:r w:rsidR="006105E7" w:rsidRPr="006105E7">
        <w:rPr>
          <w:color w:val="000000"/>
          <w:sz w:val="24"/>
          <w:szCs w:val="24"/>
        </w:rPr>
        <w:t>Яманского</w:t>
      </w:r>
      <w:proofErr w:type="spellEnd"/>
      <w:r w:rsidR="006105E7" w:rsidRPr="006105E7">
        <w:rPr>
          <w:color w:val="000000"/>
          <w:sz w:val="24"/>
          <w:szCs w:val="24"/>
        </w:rPr>
        <w:t xml:space="preserve"> сельского </w:t>
      </w:r>
      <w:r w:rsidR="006105E7" w:rsidRPr="006105E7">
        <w:rPr>
          <w:sz w:val="24"/>
          <w:szCs w:val="24"/>
        </w:rPr>
        <w:t>поселения</w:t>
      </w:r>
      <w:r w:rsidR="006105E7" w:rsidRPr="006105E7">
        <w:rPr>
          <w:color w:val="000000"/>
          <w:sz w:val="24"/>
          <w:szCs w:val="24"/>
        </w:rPr>
        <w:t>»</w:t>
      </w:r>
      <w:r w:rsidR="006105E7">
        <w:rPr>
          <w:color w:val="000000"/>
          <w:sz w:val="24"/>
          <w:szCs w:val="24"/>
        </w:rPr>
        <w:t xml:space="preserve"> </w:t>
      </w:r>
      <w:r w:rsidR="006105E7" w:rsidRPr="006105E7">
        <w:rPr>
          <w:color w:val="000000"/>
          <w:sz w:val="24"/>
          <w:szCs w:val="24"/>
        </w:rPr>
        <w:t xml:space="preserve">следующие изменения: 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 - в пункте 5.3 слова «</w:t>
      </w:r>
      <w:r w:rsidRPr="006105E7">
        <w:rPr>
          <w:sz w:val="24"/>
          <w:szCs w:val="24"/>
        </w:rPr>
        <w:t>прилагаемого к годовому отчёту об использовании бюджета поселения» заменить словами «прилагаемого к годовому отчёту об исполнении бюджета поселения»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 2.Настоящее Постановление подлежит опубликованию (обнародованию), а также размещению на сайте </w:t>
      </w:r>
      <w:proofErr w:type="spellStart"/>
      <w:r>
        <w:rPr>
          <w:color w:val="000000"/>
          <w:sz w:val="24"/>
          <w:szCs w:val="24"/>
        </w:rPr>
        <w:t>Яманского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  <w:r w:rsidRPr="006105E7">
        <w:rPr>
          <w:color w:val="000000"/>
          <w:sz w:val="24"/>
          <w:szCs w:val="24"/>
        </w:rPr>
        <w:t xml:space="preserve"> поселения и вступает в силу с момента опубликования (обнародования).</w:t>
      </w:r>
    </w:p>
    <w:p w:rsidR="006105E7" w:rsidRPr="006105E7" w:rsidRDefault="006105E7" w:rsidP="006105E7">
      <w:pPr>
        <w:jc w:val="both"/>
        <w:rPr>
          <w:color w:val="000000"/>
          <w:sz w:val="24"/>
          <w:szCs w:val="24"/>
        </w:rPr>
      </w:pPr>
      <w:r w:rsidRPr="006105E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Pr="006105E7">
        <w:rPr>
          <w:color w:val="000000"/>
          <w:sz w:val="24"/>
          <w:szCs w:val="24"/>
        </w:rPr>
        <w:t xml:space="preserve">3. </w:t>
      </w:r>
      <w:proofErr w:type="gramStart"/>
      <w:r w:rsidRPr="006105E7">
        <w:rPr>
          <w:color w:val="000000"/>
          <w:sz w:val="24"/>
          <w:szCs w:val="24"/>
        </w:rPr>
        <w:t>Контроль за</w:t>
      </w:r>
      <w:proofErr w:type="gramEnd"/>
      <w:r w:rsidRPr="006105E7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636D3E" w:rsidRPr="004E2625" w:rsidRDefault="00636D3E" w:rsidP="006105E7">
      <w:pPr>
        <w:jc w:val="center"/>
      </w:pPr>
    </w:p>
    <w:p w:rsidR="00636D3E" w:rsidRPr="004E2625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proofErr w:type="spellStart"/>
      <w:r w:rsidR="004E2625">
        <w:rPr>
          <w:spacing w:val="-11"/>
        </w:rPr>
        <w:t>Яманского</w:t>
      </w:r>
      <w:proofErr w:type="spellEnd"/>
      <w:r w:rsidR="004E2625">
        <w:rPr>
          <w:spacing w:val="-11"/>
        </w:rPr>
        <w:t xml:space="preserve">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r w:rsidR="00144D52" w:rsidRPr="004E2625">
        <w:t>А.А. Ильченко</w:t>
      </w: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D1FAE"/>
    <w:rsid w:val="004E2625"/>
    <w:rsid w:val="00502150"/>
    <w:rsid w:val="0059217E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D0A47"/>
    <w:rsid w:val="00A52BB2"/>
    <w:rsid w:val="00B5219D"/>
    <w:rsid w:val="00D90D6B"/>
    <w:rsid w:val="00E01916"/>
    <w:rsid w:val="00EE729F"/>
    <w:rsid w:val="00F02D8F"/>
    <w:rsid w:val="00F3275A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20879-6AA2-4B66-8F64-C9A9738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2024-06-28T09:05:00Z</cp:lastPrinted>
  <dcterms:created xsi:type="dcterms:W3CDTF">2021-12-01T09:09:00Z</dcterms:created>
  <dcterms:modified xsi:type="dcterms:W3CDTF">2024-06-28T09:08:00Z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