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D5F" w:rsidRPr="00796D5F" w:rsidRDefault="00796D5F" w:rsidP="00796D5F">
      <w:pPr>
        <w:adjustRightInd w:val="0"/>
        <w:spacing w:line="317" w:lineRule="exact"/>
        <w:ind w:firstLine="567"/>
        <w:jc w:val="center"/>
        <w:rPr>
          <w:b/>
          <w:bCs/>
          <w:sz w:val="28"/>
          <w:szCs w:val="28"/>
          <w:lang w:val="ru-RU"/>
        </w:rPr>
      </w:pPr>
      <w:r w:rsidRPr="00796D5F">
        <w:rPr>
          <w:b/>
          <w:bCs/>
          <w:sz w:val="28"/>
          <w:szCs w:val="28"/>
          <w:lang w:val="ru-RU"/>
        </w:rPr>
        <w:t>АДМИНИСТРАЦИЯ ЯМАНСКОГО СЕЛЬСКОГО ПОСЕЛЕНИЯ  КРУТИНСКОГО МУНИЦИПАЛЬНОГО РАЙОНА</w:t>
      </w:r>
    </w:p>
    <w:p w:rsidR="00796D5F" w:rsidRPr="00796D5F" w:rsidRDefault="00796D5F" w:rsidP="00796D5F">
      <w:pPr>
        <w:adjustRightInd w:val="0"/>
        <w:spacing w:line="317" w:lineRule="exact"/>
        <w:ind w:firstLine="567"/>
        <w:jc w:val="center"/>
        <w:rPr>
          <w:b/>
          <w:bCs/>
          <w:sz w:val="28"/>
          <w:szCs w:val="28"/>
          <w:lang w:val="ru-RU"/>
        </w:rPr>
      </w:pPr>
      <w:r w:rsidRPr="00796D5F">
        <w:rPr>
          <w:b/>
          <w:bCs/>
          <w:spacing w:val="-1"/>
          <w:sz w:val="28"/>
          <w:szCs w:val="28"/>
          <w:lang w:val="ru-RU"/>
        </w:rPr>
        <w:t>ОМСКОЙ ОБЛАСТИ</w:t>
      </w:r>
    </w:p>
    <w:p w:rsidR="00796D5F" w:rsidRPr="00796D5F" w:rsidRDefault="00796D5F" w:rsidP="00796D5F">
      <w:pPr>
        <w:tabs>
          <w:tab w:val="left" w:pos="6566"/>
        </w:tabs>
        <w:adjustRightInd w:val="0"/>
        <w:spacing w:line="643" w:lineRule="exact"/>
        <w:ind w:left="-567" w:firstLine="17"/>
        <w:jc w:val="center"/>
        <w:rPr>
          <w:b/>
          <w:bCs/>
          <w:spacing w:val="7"/>
          <w:sz w:val="28"/>
          <w:szCs w:val="28"/>
          <w:lang w:val="ru-RU"/>
        </w:rPr>
      </w:pPr>
      <w:r w:rsidRPr="00796D5F">
        <w:rPr>
          <w:b/>
          <w:bCs/>
          <w:spacing w:val="7"/>
          <w:sz w:val="28"/>
          <w:szCs w:val="28"/>
          <w:lang w:val="ru-RU"/>
        </w:rPr>
        <w:t xml:space="preserve">           ПОСТАНОВЛЕНИЕ </w:t>
      </w:r>
    </w:p>
    <w:p w:rsidR="00796D5F" w:rsidRPr="00796D5F" w:rsidRDefault="00796D5F" w:rsidP="00796D5F">
      <w:pPr>
        <w:rPr>
          <w:lang w:val="ru-RU"/>
        </w:rPr>
      </w:pPr>
      <w:r>
        <w:rPr>
          <w:lang w:val="ru-RU"/>
        </w:rPr>
        <w:t>28</w:t>
      </w:r>
      <w:r w:rsidRPr="00796D5F">
        <w:rPr>
          <w:lang w:val="ru-RU"/>
        </w:rPr>
        <w:t xml:space="preserve">.10.2024                                                                                            </w:t>
      </w:r>
      <w:r>
        <w:rPr>
          <w:lang w:val="ru-RU"/>
        </w:rPr>
        <w:t xml:space="preserve">                            № </w:t>
      </w:r>
      <w:r w:rsidR="005D249D">
        <w:rPr>
          <w:lang w:val="ru-RU"/>
        </w:rPr>
        <w:t>82</w:t>
      </w:r>
      <w:r>
        <w:rPr>
          <w:lang w:val="ru-RU"/>
        </w:rPr>
        <w:t xml:space="preserve"> - </w:t>
      </w:r>
      <w:proofErr w:type="spellStart"/>
      <w:proofErr w:type="gramStart"/>
      <w:r>
        <w:rPr>
          <w:lang w:val="ru-RU"/>
        </w:rPr>
        <w:t>п</w:t>
      </w:r>
      <w:proofErr w:type="spellEnd"/>
      <w:proofErr w:type="gramEnd"/>
    </w:p>
    <w:p w:rsidR="00796D5F" w:rsidRPr="00796D5F" w:rsidRDefault="00796D5F" w:rsidP="00796D5F">
      <w:pPr>
        <w:rPr>
          <w:lang w:val="ru-RU"/>
        </w:rPr>
      </w:pPr>
      <w:r w:rsidRPr="00796D5F">
        <w:rPr>
          <w:lang w:val="ru-RU"/>
        </w:rPr>
        <w:t xml:space="preserve">с. </w:t>
      </w:r>
      <w:proofErr w:type="spellStart"/>
      <w:r w:rsidRPr="00796D5F">
        <w:rPr>
          <w:lang w:val="ru-RU"/>
        </w:rPr>
        <w:t>Яман</w:t>
      </w:r>
      <w:proofErr w:type="spellEnd"/>
    </w:p>
    <w:p w:rsidR="00EA2BB7" w:rsidRPr="004E301B" w:rsidRDefault="00EA2BB7" w:rsidP="00EA2BB7">
      <w:pPr>
        <w:pStyle w:val="ConsTitle"/>
        <w:widowControl/>
        <w:rPr>
          <w:rFonts w:ascii="Times New Roman" w:hAnsi="Times New Roman"/>
          <w:b w:val="0"/>
          <w:sz w:val="28"/>
          <w:szCs w:val="28"/>
        </w:rPr>
      </w:pPr>
    </w:p>
    <w:p w:rsidR="00EA2BB7" w:rsidRPr="004E301B" w:rsidRDefault="00EA2BB7" w:rsidP="00EA2BB7">
      <w:pPr>
        <w:pStyle w:val="ConsTitle"/>
        <w:widowControl/>
        <w:ind w:right="4337"/>
        <w:rPr>
          <w:rFonts w:ascii="Times New Roman" w:hAnsi="Times New Roman"/>
          <w:b w:val="0"/>
          <w:sz w:val="28"/>
          <w:szCs w:val="28"/>
        </w:rPr>
      </w:pPr>
    </w:p>
    <w:p w:rsidR="00445CCE" w:rsidRPr="00796D5F" w:rsidRDefault="00445CCE" w:rsidP="00796D5F">
      <w:pPr>
        <w:jc w:val="center"/>
        <w:rPr>
          <w:lang w:val="ru-RU"/>
        </w:rPr>
      </w:pPr>
      <w:r w:rsidRPr="00796D5F">
        <w:rPr>
          <w:lang w:val="ru-RU"/>
        </w:rPr>
        <w:t>Об утверждении Методики</w:t>
      </w:r>
      <w:r w:rsidR="00796D5F">
        <w:rPr>
          <w:lang w:val="ru-RU"/>
        </w:rPr>
        <w:t xml:space="preserve"> </w:t>
      </w:r>
      <w:r w:rsidRPr="00796D5F">
        <w:rPr>
          <w:lang w:val="ru-RU"/>
        </w:rPr>
        <w:t>распределения иных межбюджетных</w:t>
      </w:r>
    </w:p>
    <w:p w:rsidR="00445CCE" w:rsidRPr="00796D5F" w:rsidRDefault="00445CCE" w:rsidP="00796D5F">
      <w:pPr>
        <w:jc w:val="center"/>
        <w:rPr>
          <w:lang w:val="ru-RU"/>
        </w:rPr>
      </w:pPr>
      <w:r w:rsidRPr="00796D5F">
        <w:rPr>
          <w:lang w:val="ru-RU"/>
        </w:rPr>
        <w:t>трансфертов, предоставляемых районному</w:t>
      </w:r>
      <w:r w:rsidR="00796D5F">
        <w:rPr>
          <w:lang w:val="ru-RU"/>
        </w:rPr>
        <w:t xml:space="preserve"> </w:t>
      </w:r>
      <w:r w:rsidRPr="00796D5F">
        <w:rPr>
          <w:lang w:val="ru-RU"/>
        </w:rPr>
        <w:t>бюджету из бюджета поселения,</w:t>
      </w:r>
      <w:r w:rsidR="00AF73C8" w:rsidRPr="00796D5F">
        <w:rPr>
          <w:lang w:val="ru-RU"/>
        </w:rPr>
        <w:t xml:space="preserve"> на 20</w:t>
      </w:r>
      <w:r w:rsidR="00FF3F82" w:rsidRPr="00796D5F">
        <w:rPr>
          <w:lang w:val="ru-RU"/>
        </w:rPr>
        <w:t>2</w:t>
      </w:r>
      <w:r w:rsidR="00354773" w:rsidRPr="00796D5F">
        <w:rPr>
          <w:lang w:val="ru-RU"/>
        </w:rPr>
        <w:t xml:space="preserve">5 </w:t>
      </w:r>
      <w:r w:rsidRPr="00796D5F">
        <w:rPr>
          <w:lang w:val="ru-RU"/>
        </w:rPr>
        <w:t>год</w:t>
      </w:r>
    </w:p>
    <w:p w:rsidR="00EA2BB7" w:rsidRPr="00796D5F" w:rsidRDefault="00AF73C8" w:rsidP="00796D5F">
      <w:pPr>
        <w:jc w:val="center"/>
        <w:rPr>
          <w:lang w:val="ru-RU"/>
        </w:rPr>
      </w:pPr>
      <w:r w:rsidRPr="00796D5F">
        <w:rPr>
          <w:lang w:val="ru-RU"/>
        </w:rPr>
        <w:t>и на плановый период 202</w:t>
      </w:r>
      <w:r w:rsidR="00354773" w:rsidRPr="00796D5F">
        <w:rPr>
          <w:lang w:val="ru-RU"/>
        </w:rPr>
        <w:t>6</w:t>
      </w:r>
      <w:r w:rsidRPr="00796D5F">
        <w:rPr>
          <w:lang w:val="ru-RU"/>
        </w:rPr>
        <w:t xml:space="preserve"> и 202</w:t>
      </w:r>
      <w:r w:rsidR="00354773" w:rsidRPr="00796D5F">
        <w:rPr>
          <w:lang w:val="ru-RU"/>
        </w:rPr>
        <w:t>7</w:t>
      </w:r>
      <w:r w:rsidR="00445CCE" w:rsidRPr="00796D5F">
        <w:rPr>
          <w:lang w:val="ru-RU"/>
        </w:rPr>
        <w:t xml:space="preserve"> годов</w:t>
      </w:r>
    </w:p>
    <w:p w:rsidR="00EA2BB7" w:rsidRPr="00796D5F" w:rsidRDefault="00EA2BB7" w:rsidP="00EA2BB7">
      <w:pPr>
        <w:pStyle w:val="ConsTitle"/>
        <w:widowControl/>
        <w:ind w:right="4337"/>
        <w:rPr>
          <w:rFonts w:ascii="Times New Roman" w:hAnsi="Times New Roman"/>
          <w:b w:val="0"/>
          <w:sz w:val="24"/>
          <w:szCs w:val="24"/>
        </w:rPr>
      </w:pPr>
    </w:p>
    <w:p w:rsidR="00AF73C8" w:rsidRPr="00796D5F" w:rsidRDefault="00EA2BB7" w:rsidP="00AF73C8">
      <w:pPr>
        <w:pStyle w:val="ConsTitle"/>
        <w:widowControl/>
        <w:ind w:right="-5"/>
        <w:jc w:val="both"/>
        <w:rPr>
          <w:rFonts w:ascii="Times New Roman" w:hAnsi="Times New Roman"/>
          <w:b w:val="0"/>
          <w:sz w:val="24"/>
          <w:szCs w:val="24"/>
        </w:rPr>
      </w:pPr>
      <w:r w:rsidRPr="00796D5F">
        <w:rPr>
          <w:rFonts w:ascii="Times New Roman" w:hAnsi="Times New Roman"/>
          <w:b w:val="0"/>
          <w:sz w:val="24"/>
          <w:szCs w:val="24"/>
        </w:rPr>
        <w:tab/>
      </w:r>
      <w:r w:rsidR="00AF73C8" w:rsidRPr="00796D5F">
        <w:rPr>
          <w:rFonts w:ascii="Times New Roman" w:hAnsi="Times New Roman"/>
          <w:b w:val="0"/>
          <w:sz w:val="24"/>
          <w:szCs w:val="24"/>
        </w:rPr>
        <w:t>В соответствии с пунктом 1 статьи 154 Бюджетного кодекса Российской Федерации</w:t>
      </w:r>
    </w:p>
    <w:p w:rsidR="00AF73C8" w:rsidRPr="00796D5F" w:rsidRDefault="00AF73C8" w:rsidP="00AF73C8">
      <w:pPr>
        <w:pStyle w:val="ConsTitle"/>
        <w:widowControl/>
        <w:rPr>
          <w:rFonts w:ascii="Times New Roman" w:hAnsi="Times New Roman"/>
          <w:sz w:val="24"/>
          <w:szCs w:val="24"/>
        </w:rPr>
      </w:pPr>
    </w:p>
    <w:p w:rsidR="00AF73C8" w:rsidRPr="00796D5F" w:rsidRDefault="00AF73C8" w:rsidP="00AF73C8">
      <w:pPr>
        <w:pStyle w:val="ConsNormal"/>
        <w:widowControl/>
        <w:ind w:firstLine="540"/>
        <w:jc w:val="center"/>
        <w:rPr>
          <w:rFonts w:ascii="Times New Roman" w:hAnsi="Times New Roman"/>
          <w:sz w:val="24"/>
          <w:szCs w:val="24"/>
        </w:rPr>
      </w:pPr>
      <w:r w:rsidRPr="00796D5F">
        <w:rPr>
          <w:rFonts w:ascii="Times New Roman" w:hAnsi="Times New Roman"/>
          <w:sz w:val="24"/>
          <w:szCs w:val="24"/>
        </w:rPr>
        <w:t>ПОСТАНОВЛЯЮ:</w:t>
      </w:r>
    </w:p>
    <w:p w:rsidR="00AF73C8" w:rsidRPr="00796D5F" w:rsidRDefault="00AF73C8" w:rsidP="00AF73C8">
      <w:pPr>
        <w:pStyle w:val="ConsNormal"/>
        <w:widowControl/>
        <w:ind w:firstLine="540"/>
        <w:jc w:val="center"/>
        <w:rPr>
          <w:rFonts w:ascii="Times New Roman" w:hAnsi="Times New Roman"/>
          <w:sz w:val="24"/>
          <w:szCs w:val="24"/>
        </w:rPr>
      </w:pPr>
    </w:p>
    <w:p w:rsidR="00AF73C8" w:rsidRPr="00796D5F" w:rsidRDefault="00AF73C8" w:rsidP="00AF73C8">
      <w:pPr>
        <w:numPr>
          <w:ilvl w:val="0"/>
          <w:numId w:val="2"/>
        </w:numPr>
        <w:tabs>
          <w:tab w:val="left" w:pos="851"/>
        </w:tabs>
        <w:ind w:left="0" w:firstLine="567"/>
        <w:jc w:val="both"/>
        <w:rPr>
          <w:lang w:val="ru-RU"/>
        </w:rPr>
      </w:pPr>
      <w:r w:rsidRPr="00796D5F">
        <w:rPr>
          <w:lang w:val="ru-RU"/>
        </w:rPr>
        <w:t>Утвердить Методику распределения иных межбюджетных трансфертов, предо</w:t>
      </w:r>
      <w:r w:rsidR="00D50FDF" w:rsidRPr="00796D5F">
        <w:rPr>
          <w:lang w:val="ru-RU"/>
        </w:rPr>
        <w:t xml:space="preserve">ставляемых районному бюджету из </w:t>
      </w:r>
      <w:r w:rsidRPr="00796D5F">
        <w:rPr>
          <w:lang w:val="ru-RU"/>
        </w:rPr>
        <w:t>бюджета поселения, на 20</w:t>
      </w:r>
      <w:r w:rsidR="00FF3F82" w:rsidRPr="00796D5F">
        <w:rPr>
          <w:lang w:val="ru-RU"/>
        </w:rPr>
        <w:t>2</w:t>
      </w:r>
      <w:r w:rsidR="00354773" w:rsidRPr="00796D5F">
        <w:rPr>
          <w:lang w:val="ru-RU"/>
        </w:rPr>
        <w:t>5</w:t>
      </w:r>
      <w:r w:rsidRPr="00796D5F">
        <w:rPr>
          <w:lang w:val="ru-RU"/>
        </w:rPr>
        <w:t xml:space="preserve"> год и на плановый период 202</w:t>
      </w:r>
      <w:r w:rsidR="00354773" w:rsidRPr="00796D5F">
        <w:rPr>
          <w:lang w:val="ru-RU"/>
        </w:rPr>
        <w:t>6</w:t>
      </w:r>
      <w:r w:rsidRPr="00796D5F">
        <w:rPr>
          <w:lang w:val="ru-RU"/>
        </w:rPr>
        <w:t xml:space="preserve"> и 202</w:t>
      </w:r>
      <w:r w:rsidR="00354773" w:rsidRPr="00796D5F">
        <w:rPr>
          <w:lang w:val="ru-RU"/>
        </w:rPr>
        <w:t>7</w:t>
      </w:r>
      <w:r w:rsidR="004E301B" w:rsidRPr="00796D5F">
        <w:rPr>
          <w:lang w:val="ru-RU"/>
        </w:rPr>
        <w:t xml:space="preserve"> годов согласно приложению </w:t>
      </w:r>
      <w:r w:rsidRPr="00796D5F">
        <w:rPr>
          <w:lang w:val="ru-RU"/>
        </w:rPr>
        <w:t>к настоящему постановлению.</w:t>
      </w:r>
    </w:p>
    <w:p w:rsidR="00AF73C8" w:rsidRPr="00796D5F" w:rsidRDefault="00AF73C8" w:rsidP="00AF73C8">
      <w:pPr>
        <w:pStyle w:val="ConsNormal"/>
        <w:widowControl/>
        <w:ind w:firstLine="567"/>
        <w:jc w:val="both"/>
        <w:rPr>
          <w:rFonts w:ascii="Times New Roman" w:hAnsi="Times New Roman"/>
          <w:sz w:val="24"/>
          <w:szCs w:val="24"/>
        </w:rPr>
      </w:pPr>
      <w:r w:rsidRPr="00796D5F">
        <w:rPr>
          <w:rFonts w:ascii="Times New Roman" w:hAnsi="Times New Roman"/>
          <w:sz w:val="24"/>
          <w:szCs w:val="24"/>
        </w:rPr>
        <w:t xml:space="preserve">2. </w:t>
      </w:r>
      <w:proofErr w:type="gramStart"/>
      <w:r w:rsidRPr="00796D5F">
        <w:rPr>
          <w:rFonts w:ascii="Times New Roman" w:hAnsi="Times New Roman"/>
          <w:sz w:val="24"/>
          <w:szCs w:val="24"/>
        </w:rPr>
        <w:t>Контроль за</w:t>
      </w:r>
      <w:proofErr w:type="gramEnd"/>
      <w:r w:rsidRPr="00796D5F">
        <w:rPr>
          <w:rFonts w:ascii="Times New Roman" w:hAnsi="Times New Roman"/>
          <w:sz w:val="24"/>
          <w:szCs w:val="24"/>
        </w:rPr>
        <w:t xml:space="preserve"> исполнением настоящего постановления оставляю за собой.</w:t>
      </w:r>
    </w:p>
    <w:p w:rsidR="00AF73C8" w:rsidRPr="00796D5F" w:rsidRDefault="00AF73C8" w:rsidP="00AF73C8">
      <w:pPr>
        <w:ind w:firstLine="567"/>
        <w:jc w:val="both"/>
        <w:rPr>
          <w:lang w:val="ru-RU"/>
        </w:rPr>
      </w:pPr>
      <w:r w:rsidRPr="00796D5F">
        <w:rPr>
          <w:lang w:val="ru-RU"/>
        </w:rPr>
        <w:t xml:space="preserve">3.  Настоящее постановление вступает в силу с </w:t>
      </w:r>
      <w:r w:rsidR="00D50FDF" w:rsidRPr="00796D5F">
        <w:rPr>
          <w:lang w:val="ru-RU"/>
        </w:rPr>
        <w:t>0</w:t>
      </w:r>
      <w:r w:rsidRPr="00796D5F">
        <w:rPr>
          <w:lang w:val="ru-RU"/>
        </w:rPr>
        <w:t>1 января 20</w:t>
      </w:r>
      <w:r w:rsidR="00FF3F82" w:rsidRPr="00796D5F">
        <w:rPr>
          <w:lang w:val="ru-RU"/>
        </w:rPr>
        <w:t>2</w:t>
      </w:r>
      <w:r w:rsidR="00354773" w:rsidRPr="00796D5F">
        <w:rPr>
          <w:lang w:val="ru-RU"/>
        </w:rPr>
        <w:t>5</w:t>
      </w:r>
      <w:r w:rsidRPr="00796D5F">
        <w:rPr>
          <w:lang w:val="ru-RU"/>
        </w:rPr>
        <w:t xml:space="preserve"> года.</w:t>
      </w:r>
    </w:p>
    <w:p w:rsidR="00AF73C8" w:rsidRPr="00796D5F" w:rsidRDefault="00AF73C8" w:rsidP="00AF73C8">
      <w:pPr>
        <w:pStyle w:val="ConsNonformat"/>
        <w:widowControl/>
        <w:rPr>
          <w:rFonts w:ascii="Times New Roman" w:hAnsi="Times New Roman"/>
          <w:sz w:val="24"/>
          <w:szCs w:val="24"/>
        </w:rPr>
      </w:pPr>
    </w:p>
    <w:p w:rsidR="00AF73C8" w:rsidRPr="00796D5F" w:rsidRDefault="00AF73C8" w:rsidP="00AF73C8">
      <w:pPr>
        <w:pStyle w:val="ConsNonformat"/>
        <w:widowControl/>
        <w:rPr>
          <w:rFonts w:ascii="Times New Roman" w:hAnsi="Times New Roman"/>
          <w:sz w:val="24"/>
          <w:szCs w:val="24"/>
        </w:rPr>
      </w:pPr>
    </w:p>
    <w:p w:rsidR="00AF73C8" w:rsidRPr="00796D5F" w:rsidRDefault="00AF73C8" w:rsidP="00AF73C8">
      <w:pPr>
        <w:pStyle w:val="ConsNonformat"/>
        <w:widowControl/>
        <w:rPr>
          <w:rFonts w:ascii="Times New Roman" w:hAnsi="Times New Roman"/>
          <w:sz w:val="24"/>
          <w:szCs w:val="24"/>
        </w:rPr>
      </w:pPr>
    </w:p>
    <w:p w:rsidR="00AF73C8" w:rsidRPr="00796D5F" w:rsidRDefault="00AF73C8" w:rsidP="00AF73C8">
      <w:pPr>
        <w:pStyle w:val="ConsNonformat"/>
        <w:widowControl/>
        <w:rPr>
          <w:rFonts w:ascii="Times New Roman" w:hAnsi="Times New Roman"/>
          <w:sz w:val="24"/>
          <w:szCs w:val="24"/>
        </w:rPr>
      </w:pPr>
    </w:p>
    <w:p w:rsidR="00AF73C8" w:rsidRPr="00796D5F" w:rsidRDefault="00AF73C8" w:rsidP="00AF73C8">
      <w:pPr>
        <w:pStyle w:val="ConsNonformat"/>
        <w:widowControl/>
        <w:rPr>
          <w:rFonts w:ascii="Times New Roman" w:hAnsi="Times New Roman"/>
          <w:sz w:val="24"/>
          <w:szCs w:val="24"/>
        </w:rPr>
      </w:pPr>
    </w:p>
    <w:p w:rsidR="00AF73C8" w:rsidRPr="00796D5F" w:rsidRDefault="00AF73C8" w:rsidP="00AF73C8">
      <w:pPr>
        <w:pStyle w:val="ConsNonformat"/>
        <w:widowControl/>
        <w:rPr>
          <w:rFonts w:ascii="Times New Roman" w:hAnsi="Times New Roman"/>
          <w:sz w:val="24"/>
          <w:szCs w:val="24"/>
        </w:rPr>
      </w:pPr>
    </w:p>
    <w:p w:rsidR="00AF73C8" w:rsidRPr="00796D5F" w:rsidRDefault="00AF73C8" w:rsidP="00AF73C8">
      <w:pPr>
        <w:pStyle w:val="ConsNonformat"/>
        <w:widowControl/>
        <w:rPr>
          <w:rFonts w:ascii="Times New Roman" w:hAnsi="Times New Roman"/>
          <w:sz w:val="24"/>
          <w:szCs w:val="24"/>
        </w:rPr>
      </w:pPr>
    </w:p>
    <w:p w:rsidR="00AF73C8" w:rsidRPr="00796D5F" w:rsidRDefault="00AF73C8" w:rsidP="00AF73C8">
      <w:pPr>
        <w:pStyle w:val="ConsNonformat"/>
        <w:widowControl/>
        <w:rPr>
          <w:rFonts w:ascii="Times New Roman" w:hAnsi="Times New Roman"/>
          <w:sz w:val="24"/>
          <w:szCs w:val="24"/>
        </w:rPr>
      </w:pPr>
    </w:p>
    <w:p w:rsidR="00AF73C8" w:rsidRPr="00796D5F" w:rsidRDefault="00AF73C8" w:rsidP="00AF73C8">
      <w:pPr>
        <w:pStyle w:val="ConsNonformat"/>
        <w:widowControl/>
        <w:rPr>
          <w:rFonts w:ascii="Times New Roman" w:hAnsi="Times New Roman"/>
          <w:sz w:val="24"/>
          <w:szCs w:val="24"/>
        </w:rPr>
      </w:pPr>
      <w:r w:rsidRPr="00796D5F">
        <w:rPr>
          <w:rFonts w:ascii="Times New Roman" w:hAnsi="Times New Roman"/>
          <w:sz w:val="24"/>
          <w:szCs w:val="24"/>
        </w:rPr>
        <w:t xml:space="preserve"> </w:t>
      </w:r>
      <w:r w:rsidR="00796D5F">
        <w:rPr>
          <w:rFonts w:ascii="Times New Roman" w:hAnsi="Times New Roman"/>
          <w:sz w:val="24"/>
          <w:szCs w:val="24"/>
        </w:rPr>
        <w:t xml:space="preserve">          </w:t>
      </w:r>
      <w:r w:rsidRPr="00796D5F">
        <w:rPr>
          <w:rFonts w:ascii="Times New Roman" w:hAnsi="Times New Roman"/>
          <w:sz w:val="24"/>
          <w:szCs w:val="24"/>
        </w:rPr>
        <w:t>Глава сельского поселе</w:t>
      </w:r>
      <w:r w:rsidR="00D50FDF" w:rsidRPr="00796D5F">
        <w:rPr>
          <w:rFonts w:ascii="Times New Roman" w:hAnsi="Times New Roman"/>
          <w:sz w:val="24"/>
          <w:szCs w:val="24"/>
        </w:rPr>
        <w:t xml:space="preserve">ния                         </w:t>
      </w:r>
      <w:r w:rsidR="00D50FDF" w:rsidRPr="00796D5F">
        <w:rPr>
          <w:rFonts w:ascii="Times New Roman" w:hAnsi="Times New Roman"/>
          <w:sz w:val="24"/>
          <w:szCs w:val="24"/>
        </w:rPr>
        <w:tab/>
      </w:r>
      <w:r w:rsidR="00D50FDF" w:rsidRPr="00796D5F">
        <w:rPr>
          <w:rFonts w:ascii="Times New Roman" w:hAnsi="Times New Roman"/>
          <w:sz w:val="24"/>
          <w:szCs w:val="24"/>
        </w:rPr>
        <w:tab/>
      </w:r>
      <w:r w:rsidR="00D50FDF" w:rsidRPr="00796D5F">
        <w:rPr>
          <w:rFonts w:ascii="Times New Roman" w:hAnsi="Times New Roman"/>
          <w:sz w:val="24"/>
          <w:szCs w:val="24"/>
        </w:rPr>
        <w:tab/>
      </w:r>
      <w:r w:rsidRPr="00796D5F">
        <w:rPr>
          <w:rFonts w:ascii="Times New Roman" w:hAnsi="Times New Roman"/>
          <w:sz w:val="24"/>
          <w:szCs w:val="24"/>
        </w:rPr>
        <w:t xml:space="preserve"> </w:t>
      </w:r>
      <w:r w:rsidR="00FF3F82" w:rsidRPr="00796D5F">
        <w:rPr>
          <w:rFonts w:ascii="Times New Roman" w:hAnsi="Times New Roman"/>
          <w:sz w:val="24"/>
          <w:szCs w:val="24"/>
        </w:rPr>
        <w:t>А.А.</w:t>
      </w:r>
      <w:r w:rsidR="00D50FDF" w:rsidRPr="00796D5F">
        <w:rPr>
          <w:rFonts w:ascii="Times New Roman" w:hAnsi="Times New Roman"/>
          <w:sz w:val="24"/>
          <w:szCs w:val="24"/>
        </w:rPr>
        <w:t xml:space="preserve"> </w:t>
      </w:r>
      <w:r w:rsidR="00FF3F82" w:rsidRPr="00796D5F">
        <w:rPr>
          <w:rFonts w:ascii="Times New Roman" w:hAnsi="Times New Roman"/>
          <w:sz w:val="24"/>
          <w:szCs w:val="24"/>
        </w:rPr>
        <w:t>Ильченко</w:t>
      </w:r>
    </w:p>
    <w:p w:rsidR="00AF73C8" w:rsidRPr="00796D5F" w:rsidRDefault="00AF73C8" w:rsidP="00AF73C8">
      <w:pPr>
        <w:ind w:left="1416"/>
        <w:rPr>
          <w:lang w:val="ru-RU"/>
        </w:rPr>
      </w:pPr>
    </w:p>
    <w:p w:rsidR="00EA2BB7" w:rsidRPr="00796D5F" w:rsidRDefault="00EA2BB7" w:rsidP="00AF73C8">
      <w:pPr>
        <w:pStyle w:val="ConsTitle"/>
        <w:widowControl/>
        <w:ind w:right="-5"/>
        <w:jc w:val="both"/>
        <w:rPr>
          <w:rFonts w:ascii="Times New Roman" w:hAnsi="Times New Roman"/>
          <w:sz w:val="24"/>
          <w:szCs w:val="24"/>
        </w:rPr>
      </w:pPr>
    </w:p>
    <w:p w:rsidR="00EA2BB7" w:rsidRPr="00796D5F" w:rsidRDefault="00EA2BB7" w:rsidP="00EA2BB7">
      <w:pPr>
        <w:jc w:val="right"/>
        <w:rPr>
          <w:lang w:val="ru-RU"/>
        </w:rPr>
      </w:pPr>
      <w:r w:rsidRPr="00796D5F">
        <w:rPr>
          <w:lang w:val="ru-RU"/>
        </w:rPr>
        <w:tab/>
      </w:r>
      <w:r w:rsidRPr="00796D5F">
        <w:rPr>
          <w:lang w:val="ru-RU"/>
        </w:rPr>
        <w:tab/>
      </w:r>
      <w:r w:rsidRPr="00796D5F">
        <w:rPr>
          <w:lang w:val="ru-RU"/>
        </w:rPr>
        <w:tab/>
      </w:r>
    </w:p>
    <w:p w:rsidR="00EA2BB7" w:rsidRPr="00796D5F" w:rsidRDefault="00EA2BB7" w:rsidP="00EA2BB7">
      <w:pPr>
        <w:jc w:val="right"/>
        <w:rPr>
          <w:lang w:val="ru-RU"/>
        </w:rPr>
      </w:pPr>
    </w:p>
    <w:p w:rsidR="00EA2BB7" w:rsidRPr="00796D5F" w:rsidRDefault="00EA2BB7" w:rsidP="00EA2BB7">
      <w:pPr>
        <w:jc w:val="right"/>
        <w:rPr>
          <w:lang w:val="ru-RU"/>
        </w:rPr>
      </w:pPr>
    </w:p>
    <w:p w:rsidR="00EA2BB7" w:rsidRPr="00796D5F" w:rsidRDefault="00EA2BB7" w:rsidP="00EA2BB7">
      <w:pPr>
        <w:jc w:val="right"/>
        <w:rPr>
          <w:lang w:val="ru-RU"/>
        </w:rPr>
      </w:pPr>
    </w:p>
    <w:p w:rsidR="00EA2BB7" w:rsidRPr="00796D5F" w:rsidRDefault="00EA2BB7" w:rsidP="00EA2BB7">
      <w:pPr>
        <w:jc w:val="right"/>
        <w:rPr>
          <w:lang w:val="ru-RU"/>
        </w:rPr>
      </w:pPr>
    </w:p>
    <w:p w:rsidR="00BB20F1" w:rsidRDefault="00BB20F1" w:rsidP="00EA2BB7">
      <w:pPr>
        <w:jc w:val="right"/>
        <w:rPr>
          <w:lang w:val="ru-RU"/>
        </w:rPr>
      </w:pPr>
    </w:p>
    <w:p w:rsidR="00796D5F" w:rsidRDefault="00796D5F" w:rsidP="00EA2BB7">
      <w:pPr>
        <w:jc w:val="right"/>
        <w:rPr>
          <w:lang w:val="ru-RU"/>
        </w:rPr>
      </w:pPr>
    </w:p>
    <w:p w:rsidR="00796D5F" w:rsidRDefault="00796D5F" w:rsidP="00EA2BB7">
      <w:pPr>
        <w:jc w:val="right"/>
        <w:rPr>
          <w:lang w:val="ru-RU"/>
        </w:rPr>
      </w:pPr>
    </w:p>
    <w:p w:rsidR="00796D5F" w:rsidRDefault="00796D5F" w:rsidP="00EA2BB7">
      <w:pPr>
        <w:jc w:val="right"/>
        <w:rPr>
          <w:lang w:val="ru-RU"/>
        </w:rPr>
      </w:pPr>
    </w:p>
    <w:p w:rsidR="00796D5F" w:rsidRDefault="00796D5F" w:rsidP="00EA2BB7">
      <w:pPr>
        <w:jc w:val="right"/>
        <w:rPr>
          <w:lang w:val="ru-RU"/>
        </w:rPr>
      </w:pPr>
    </w:p>
    <w:p w:rsidR="00796D5F" w:rsidRDefault="00796D5F" w:rsidP="00EA2BB7">
      <w:pPr>
        <w:jc w:val="right"/>
        <w:rPr>
          <w:lang w:val="ru-RU"/>
        </w:rPr>
      </w:pPr>
    </w:p>
    <w:p w:rsidR="00796D5F" w:rsidRDefault="00796D5F" w:rsidP="00EA2BB7">
      <w:pPr>
        <w:jc w:val="right"/>
        <w:rPr>
          <w:lang w:val="ru-RU"/>
        </w:rPr>
      </w:pPr>
    </w:p>
    <w:p w:rsidR="00796D5F" w:rsidRDefault="00796D5F" w:rsidP="00EA2BB7">
      <w:pPr>
        <w:jc w:val="right"/>
        <w:rPr>
          <w:lang w:val="ru-RU"/>
        </w:rPr>
      </w:pPr>
    </w:p>
    <w:p w:rsidR="00796D5F" w:rsidRDefault="00796D5F" w:rsidP="00EA2BB7">
      <w:pPr>
        <w:jc w:val="right"/>
        <w:rPr>
          <w:lang w:val="ru-RU"/>
        </w:rPr>
      </w:pPr>
    </w:p>
    <w:p w:rsidR="00796D5F" w:rsidRDefault="00796D5F" w:rsidP="00EA2BB7">
      <w:pPr>
        <w:jc w:val="right"/>
        <w:rPr>
          <w:lang w:val="ru-RU"/>
        </w:rPr>
      </w:pPr>
    </w:p>
    <w:p w:rsidR="00796D5F" w:rsidRDefault="00796D5F" w:rsidP="00EA2BB7">
      <w:pPr>
        <w:jc w:val="right"/>
        <w:rPr>
          <w:lang w:val="ru-RU"/>
        </w:rPr>
      </w:pPr>
    </w:p>
    <w:p w:rsidR="00796D5F" w:rsidRPr="00796D5F" w:rsidRDefault="00796D5F" w:rsidP="00EA2BB7">
      <w:pPr>
        <w:jc w:val="right"/>
        <w:rPr>
          <w:lang w:val="ru-RU"/>
        </w:rPr>
      </w:pPr>
    </w:p>
    <w:p w:rsidR="00B265EF" w:rsidRPr="00796D5F" w:rsidRDefault="00B265EF" w:rsidP="00EA2BB7">
      <w:pPr>
        <w:jc w:val="right"/>
        <w:rPr>
          <w:lang w:val="ru-RU"/>
        </w:rPr>
      </w:pPr>
    </w:p>
    <w:p w:rsidR="00EA2BB7" w:rsidRPr="00796D5F" w:rsidRDefault="00EA2BB7" w:rsidP="00EA2BB7">
      <w:pPr>
        <w:jc w:val="right"/>
        <w:rPr>
          <w:lang w:val="ru-RU"/>
        </w:rPr>
      </w:pPr>
      <w:r w:rsidRPr="00796D5F">
        <w:rPr>
          <w:lang w:val="ru-RU"/>
        </w:rPr>
        <w:lastRenderedPageBreak/>
        <w:t>Приложение</w:t>
      </w:r>
    </w:p>
    <w:p w:rsidR="00EA2BB7" w:rsidRPr="00796D5F" w:rsidRDefault="00EA2BB7" w:rsidP="00EA2BB7">
      <w:pPr>
        <w:ind w:firstLine="4500"/>
        <w:jc w:val="right"/>
        <w:rPr>
          <w:lang w:val="ru-RU"/>
        </w:rPr>
      </w:pPr>
      <w:r w:rsidRPr="00796D5F">
        <w:rPr>
          <w:lang w:val="ru-RU"/>
        </w:rPr>
        <w:t>к постановлению Администрации</w:t>
      </w:r>
    </w:p>
    <w:p w:rsidR="00EA2BB7" w:rsidRPr="00796D5F" w:rsidRDefault="008138DD" w:rsidP="00EA2BB7">
      <w:pPr>
        <w:ind w:firstLine="4500"/>
        <w:jc w:val="right"/>
        <w:rPr>
          <w:lang w:val="ru-RU"/>
        </w:rPr>
      </w:pPr>
      <w:r w:rsidRPr="00796D5F">
        <w:rPr>
          <w:lang w:val="ru-RU"/>
        </w:rPr>
        <w:t>Яман</w:t>
      </w:r>
      <w:r w:rsidR="00EA2BB7" w:rsidRPr="00796D5F">
        <w:rPr>
          <w:lang w:val="ru-RU"/>
        </w:rPr>
        <w:t>ского сельского поселения</w:t>
      </w:r>
    </w:p>
    <w:p w:rsidR="00EA2BB7" w:rsidRPr="00796D5F" w:rsidRDefault="00EA2BB7" w:rsidP="00EA2BB7">
      <w:pPr>
        <w:ind w:firstLine="4500"/>
        <w:jc w:val="right"/>
        <w:rPr>
          <w:lang w:val="ru-RU"/>
        </w:rPr>
      </w:pPr>
      <w:r w:rsidRPr="00796D5F">
        <w:rPr>
          <w:lang w:val="ru-RU"/>
        </w:rPr>
        <w:t>Крутинского муниципального района</w:t>
      </w:r>
    </w:p>
    <w:p w:rsidR="00EA2BB7" w:rsidRPr="00796D5F" w:rsidRDefault="00EA2BB7" w:rsidP="00EA2BB7">
      <w:pPr>
        <w:ind w:firstLine="4500"/>
        <w:jc w:val="right"/>
        <w:rPr>
          <w:lang w:val="ru-RU"/>
        </w:rPr>
      </w:pPr>
      <w:r w:rsidRPr="00796D5F">
        <w:rPr>
          <w:lang w:val="ru-RU"/>
        </w:rPr>
        <w:t>Омской области</w:t>
      </w:r>
    </w:p>
    <w:p w:rsidR="00EA2BB7" w:rsidRPr="00796D5F" w:rsidRDefault="00176ADA" w:rsidP="00E0519B">
      <w:pPr>
        <w:ind w:firstLine="4500"/>
        <w:jc w:val="right"/>
        <w:rPr>
          <w:lang w:val="ru-RU"/>
        </w:rPr>
      </w:pPr>
      <w:r w:rsidRPr="00796D5F">
        <w:rPr>
          <w:lang w:val="ru-RU"/>
        </w:rPr>
        <w:t xml:space="preserve">от </w:t>
      </w:r>
      <w:r w:rsidR="00FE2705" w:rsidRPr="00796D5F">
        <w:rPr>
          <w:lang w:val="ru-RU"/>
        </w:rPr>
        <w:t>«</w:t>
      </w:r>
      <w:r w:rsidR="00796D5F">
        <w:rPr>
          <w:lang w:val="ru-RU"/>
        </w:rPr>
        <w:t>28</w:t>
      </w:r>
      <w:r w:rsidRPr="00796D5F">
        <w:rPr>
          <w:lang w:val="ru-RU"/>
        </w:rPr>
        <w:t xml:space="preserve">» </w:t>
      </w:r>
      <w:r w:rsidR="00AD0B93" w:rsidRPr="00796D5F">
        <w:rPr>
          <w:lang w:val="ru-RU"/>
        </w:rPr>
        <w:t>октября 20</w:t>
      </w:r>
      <w:r w:rsidR="00354773" w:rsidRPr="00796D5F">
        <w:rPr>
          <w:lang w:val="ru-RU"/>
        </w:rPr>
        <w:t>24</w:t>
      </w:r>
      <w:r w:rsidR="00FE2705" w:rsidRPr="00796D5F">
        <w:rPr>
          <w:lang w:val="ru-RU"/>
        </w:rPr>
        <w:t xml:space="preserve"> </w:t>
      </w:r>
      <w:r w:rsidR="00AD0B93" w:rsidRPr="00796D5F">
        <w:rPr>
          <w:lang w:val="ru-RU"/>
        </w:rPr>
        <w:t xml:space="preserve">года № </w:t>
      </w:r>
      <w:r w:rsidR="005D249D">
        <w:rPr>
          <w:lang w:val="ru-RU"/>
        </w:rPr>
        <w:t>82</w:t>
      </w:r>
      <w:r w:rsidRPr="00796D5F">
        <w:rPr>
          <w:lang w:val="ru-RU"/>
        </w:rPr>
        <w:t>-п</w:t>
      </w:r>
    </w:p>
    <w:p w:rsidR="00EA2BB7" w:rsidRPr="00796D5F" w:rsidRDefault="00EA2BB7" w:rsidP="00EA2BB7">
      <w:pPr>
        <w:ind w:firstLine="6300"/>
        <w:rPr>
          <w:lang w:val="ru-RU"/>
        </w:rPr>
      </w:pPr>
    </w:p>
    <w:p w:rsidR="00EA2BB7" w:rsidRPr="00796D5F" w:rsidRDefault="00EA2BB7" w:rsidP="00EA2BB7">
      <w:pPr>
        <w:ind w:firstLine="6300"/>
        <w:rPr>
          <w:lang w:val="ru-RU"/>
        </w:rPr>
      </w:pPr>
    </w:p>
    <w:p w:rsidR="00EA2BB7" w:rsidRPr="00796D5F" w:rsidRDefault="00EA2BB7" w:rsidP="00EA2BB7">
      <w:pPr>
        <w:jc w:val="center"/>
        <w:rPr>
          <w:lang w:val="ru-RU"/>
        </w:rPr>
      </w:pPr>
      <w:r w:rsidRPr="00796D5F">
        <w:rPr>
          <w:lang w:val="ru-RU"/>
        </w:rPr>
        <w:t>МЕТОДИКА</w:t>
      </w:r>
    </w:p>
    <w:p w:rsidR="00EA2BB7" w:rsidRPr="00796D5F" w:rsidRDefault="00EA2BB7" w:rsidP="00EA2BB7">
      <w:pPr>
        <w:jc w:val="center"/>
        <w:rPr>
          <w:lang w:val="ru-RU"/>
        </w:rPr>
      </w:pPr>
      <w:r w:rsidRPr="00796D5F">
        <w:rPr>
          <w:lang w:val="ru-RU"/>
        </w:rPr>
        <w:t>распределения иных межбюджетных трансфертов, предоставляемых</w:t>
      </w:r>
    </w:p>
    <w:p w:rsidR="002C2BEA" w:rsidRPr="00796D5F" w:rsidRDefault="00EA2BB7" w:rsidP="002C2BEA">
      <w:pPr>
        <w:jc w:val="center"/>
        <w:rPr>
          <w:lang w:val="ru-RU"/>
        </w:rPr>
      </w:pPr>
      <w:r w:rsidRPr="00796D5F">
        <w:rPr>
          <w:lang w:val="ru-RU"/>
        </w:rPr>
        <w:t xml:space="preserve"> районному бюдже</w:t>
      </w:r>
      <w:r w:rsidR="00AF73C8" w:rsidRPr="00796D5F">
        <w:rPr>
          <w:lang w:val="ru-RU"/>
        </w:rPr>
        <w:t xml:space="preserve">ту из бюджета поселения, </w:t>
      </w:r>
      <w:r w:rsidR="002C2BEA" w:rsidRPr="00796D5F">
        <w:rPr>
          <w:lang w:val="ru-RU"/>
        </w:rPr>
        <w:t>на 202</w:t>
      </w:r>
      <w:r w:rsidR="00354773" w:rsidRPr="00796D5F">
        <w:rPr>
          <w:lang w:val="ru-RU"/>
        </w:rPr>
        <w:t>5</w:t>
      </w:r>
      <w:r w:rsidR="002C2BEA" w:rsidRPr="00796D5F">
        <w:rPr>
          <w:lang w:val="ru-RU"/>
        </w:rPr>
        <w:t xml:space="preserve"> год и на плановый период 202</w:t>
      </w:r>
      <w:r w:rsidR="00354773" w:rsidRPr="00796D5F">
        <w:rPr>
          <w:lang w:val="ru-RU"/>
        </w:rPr>
        <w:t>6</w:t>
      </w:r>
      <w:r w:rsidR="002C2BEA" w:rsidRPr="00796D5F">
        <w:rPr>
          <w:lang w:val="ru-RU"/>
        </w:rPr>
        <w:t xml:space="preserve"> и 202</w:t>
      </w:r>
      <w:r w:rsidR="00354773" w:rsidRPr="00796D5F">
        <w:rPr>
          <w:lang w:val="ru-RU"/>
        </w:rPr>
        <w:t>7</w:t>
      </w:r>
      <w:r w:rsidR="002C2BEA" w:rsidRPr="00796D5F">
        <w:rPr>
          <w:lang w:val="ru-RU"/>
        </w:rPr>
        <w:t xml:space="preserve"> годов</w:t>
      </w:r>
    </w:p>
    <w:p w:rsidR="00EA2BB7" w:rsidRPr="00796D5F" w:rsidRDefault="00EA2BB7" w:rsidP="002C2BEA">
      <w:pPr>
        <w:jc w:val="center"/>
        <w:rPr>
          <w:lang w:val="ru-RU"/>
        </w:rPr>
      </w:pPr>
    </w:p>
    <w:p w:rsidR="00EA2BB7" w:rsidRPr="00796D5F" w:rsidRDefault="00C26729" w:rsidP="00B265EF">
      <w:pPr>
        <w:autoSpaceDE w:val="0"/>
        <w:autoSpaceDN w:val="0"/>
        <w:adjustRightInd w:val="0"/>
        <w:ind w:firstLine="567"/>
        <w:jc w:val="both"/>
        <w:rPr>
          <w:lang w:val="ru-RU"/>
        </w:rPr>
      </w:pPr>
      <w:proofErr w:type="gramStart"/>
      <w:r w:rsidRPr="00796D5F">
        <w:rPr>
          <w:lang w:val="ru-RU"/>
        </w:rPr>
        <w:t>Иные межбюджетные трансферты, предоставляемые районному бюджету (</w:t>
      </w:r>
      <w:r w:rsidRPr="00796D5F">
        <w:t>S</w:t>
      </w:r>
      <w:r w:rsidRPr="00796D5F">
        <w:rPr>
          <w:lang w:val="ru-RU"/>
        </w:rPr>
        <w:t xml:space="preserve"> общ.) на возмещение части затрат в сфере осуществления контроля за исполнением бюджета поселения (</w:t>
      </w:r>
      <w:r w:rsidRPr="00796D5F">
        <w:t>S</w:t>
      </w:r>
      <w:r w:rsidRPr="00796D5F">
        <w:rPr>
          <w:vertAlign w:val="subscript"/>
          <w:lang w:val="ru-RU"/>
        </w:rPr>
        <w:t>1</w:t>
      </w:r>
      <w:r w:rsidRPr="00796D5F">
        <w:rPr>
          <w:lang w:val="ru-RU"/>
        </w:rPr>
        <w:t>), на возмещение части затрат в сфере культуры из бюджета поселения (</w:t>
      </w:r>
      <w:r w:rsidRPr="00796D5F">
        <w:t>S</w:t>
      </w:r>
      <w:r w:rsidRPr="00796D5F">
        <w:rPr>
          <w:vertAlign w:val="subscript"/>
          <w:lang w:val="ru-RU"/>
        </w:rPr>
        <w:t>2</w:t>
      </w:r>
      <w:r w:rsidRPr="00796D5F">
        <w:rPr>
          <w:lang w:val="ru-RU"/>
        </w:rPr>
        <w:t>), на возмещение части затрат в сфере</w:t>
      </w:r>
      <w:r w:rsidRPr="00796D5F">
        <w:rPr>
          <w:lang w:val="ru-RU" w:eastAsia="ru-RU"/>
        </w:rPr>
        <w:t xml:space="preserve"> составления и рассмотрения проекта бюджета поселения, утверждения и исполнения бюджета поселения, составления и утверждения отчета об исполнении бюджета поселения </w:t>
      </w:r>
      <w:r w:rsidRPr="00796D5F">
        <w:rPr>
          <w:lang w:val="ru-RU"/>
        </w:rPr>
        <w:t>из бюджета поселения</w:t>
      </w:r>
      <w:proofErr w:type="gramEnd"/>
      <w:r w:rsidRPr="00796D5F">
        <w:rPr>
          <w:lang w:val="ru-RU"/>
        </w:rPr>
        <w:t xml:space="preserve"> (</w:t>
      </w:r>
      <w:r w:rsidRPr="00796D5F">
        <w:t>S</w:t>
      </w:r>
      <w:r w:rsidRPr="00796D5F">
        <w:rPr>
          <w:vertAlign w:val="subscript"/>
          <w:lang w:val="ru-RU"/>
        </w:rPr>
        <w:t>3</w:t>
      </w:r>
      <w:r w:rsidRPr="00796D5F">
        <w:rPr>
          <w:lang w:val="ru-RU"/>
        </w:rPr>
        <w:t xml:space="preserve">), рассчитываются по следующей формуле </w:t>
      </w:r>
      <w:r w:rsidR="001C34AA" w:rsidRPr="00796D5F">
        <w:rPr>
          <w:lang w:val="ru-RU"/>
        </w:rPr>
        <w:t>с учетом округления до сотых долей чисел</w:t>
      </w:r>
      <w:proofErr w:type="gramStart"/>
      <w:r w:rsidR="001C34AA" w:rsidRPr="00796D5F">
        <w:rPr>
          <w:lang w:val="ru-RU"/>
        </w:rPr>
        <w:t>:</w:t>
      </w:r>
      <w:r w:rsidRPr="00796D5F">
        <w:rPr>
          <w:lang w:val="ru-RU"/>
        </w:rPr>
        <w:t>:</w:t>
      </w:r>
      <w:proofErr w:type="gramEnd"/>
    </w:p>
    <w:p w:rsidR="00EA2BB7" w:rsidRPr="00796D5F" w:rsidRDefault="00EA2BB7" w:rsidP="00EA2BB7">
      <w:pPr>
        <w:ind w:firstLine="540"/>
        <w:jc w:val="both"/>
        <w:rPr>
          <w:lang w:val="ru-RU"/>
        </w:rPr>
      </w:pPr>
    </w:p>
    <w:p w:rsidR="00EA2BB7" w:rsidRPr="00796D5F" w:rsidRDefault="00EA2BB7" w:rsidP="00EA2BB7">
      <w:pPr>
        <w:ind w:firstLine="540"/>
        <w:jc w:val="both"/>
      </w:pPr>
      <w:proofErr w:type="gramStart"/>
      <w:r w:rsidRPr="00796D5F">
        <w:t xml:space="preserve">S </w:t>
      </w:r>
      <w:r w:rsidRPr="00796D5F">
        <w:rPr>
          <w:lang w:val="ru-RU"/>
        </w:rPr>
        <w:t>общ</w:t>
      </w:r>
      <w:r w:rsidRPr="00796D5F">
        <w:t>.</w:t>
      </w:r>
      <w:proofErr w:type="gramEnd"/>
      <w:r w:rsidRPr="00796D5F">
        <w:t xml:space="preserve"> = S</w:t>
      </w:r>
      <w:r w:rsidRPr="00796D5F">
        <w:rPr>
          <w:vertAlign w:val="subscript"/>
        </w:rPr>
        <w:t xml:space="preserve">1 </w:t>
      </w:r>
      <w:r w:rsidRPr="00796D5F">
        <w:t>+ S</w:t>
      </w:r>
      <w:r w:rsidRPr="00796D5F">
        <w:rPr>
          <w:vertAlign w:val="subscript"/>
        </w:rPr>
        <w:t xml:space="preserve">2 </w:t>
      </w:r>
      <w:r w:rsidRPr="00796D5F">
        <w:t>+ S</w:t>
      </w:r>
      <w:r w:rsidRPr="00796D5F">
        <w:rPr>
          <w:vertAlign w:val="subscript"/>
        </w:rPr>
        <w:t>3</w:t>
      </w:r>
      <w:r w:rsidR="00905AA9" w:rsidRPr="00796D5F">
        <w:t>,</w:t>
      </w:r>
      <w:r w:rsidRPr="00796D5F">
        <w:t xml:space="preserve"> </w:t>
      </w:r>
      <w:r w:rsidRPr="00796D5F">
        <w:rPr>
          <w:lang w:val="ru-RU"/>
        </w:rPr>
        <w:t>где</w:t>
      </w:r>
      <w:r w:rsidRPr="00796D5F">
        <w:t>:</w:t>
      </w:r>
    </w:p>
    <w:p w:rsidR="00EA2BB7" w:rsidRPr="00796D5F" w:rsidRDefault="00EA2BB7" w:rsidP="00EA2BB7">
      <w:pPr>
        <w:ind w:firstLine="540"/>
        <w:jc w:val="both"/>
      </w:pPr>
    </w:p>
    <w:p w:rsidR="00EA2BB7" w:rsidRPr="00796D5F" w:rsidRDefault="00EA2BB7" w:rsidP="00EA2BB7">
      <w:pPr>
        <w:ind w:firstLine="540"/>
        <w:jc w:val="both"/>
        <w:rPr>
          <w:lang w:val="ru-RU"/>
        </w:rPr>
      </w:pPr>
      <w:r w:rsidRPr="00796D5F">
        <w:t>S</w:t>
      </w:r>
      <w:r w:rsidRPr="00796D5F">
        <w:rPr>
          <w:vertAlign w:val="subscript"/>
          <w:lang w:val="ru-RU"/>
        </w:rPr>
        <w:t>1</w:t>
      </w:r>
      <w:r w:rsidRPr="00796D5F">
        <w:rPr>
          <w:lang w:val="ru-RU"/>
        </w:rPr>
        <w:t xml:space="preserve">, </w:t>
      </w:r>
      <w:r w:rsidRPr="00796D5F">
        <w:t>S</w:t>
      </w:r>
      <w:r w:rsidRPr="00796D5F">
        <w:rPr>
          <w:vertAlign w:val="subscript"/>
          <w:lang w:val="ru-RU"/>
        </w:rPr>
        <w:t>2</w:t>
      </w:r>
      <w:r w:rsidRPr="00796D5F">
        <w:rPr>
          <w:lang w:val="ru-RU"/>
        </w:rPr>
        <w:t xml:space="preserve">, </w:t>
      </w:r>
      <w:proofErr w:type="gramStart"/>
      <w:r w:rsidRPr="00796D5F">
        <w:t>S</w:t>
      </w:r>
      <w:r w:rsidRPr="00796D5F">
        <w:rPr>
          <w:vertAlign w:val="subscript"/>
          <w:lang w:val="ru-RU"/>
        </w:rPr>
        <w:t>3</w:t>
      </w:r>
      <w:r w:rsidR="0075247D" w:rsidRPr="00796D5F">
        <w:rPr>
          <w:vertAlign w:val="subscript"/>
          <w:lang w:val="ru-RU"/>
        </w:rPr>
        <w:t xml:space="preserve"> </w:t>
      </w:r>
      <w:r w:rsidRPr="00796D5F">
        <w:rPr>
          <w:vertAlign w:val="subscript"/>
          <w:lang w:val="ru-RU"/>
        </w:rPr>
        <w:t xml:space="preserve"> </w:t>
      </w:r>
      <w:r w:rsidRPr="00796D5F">
        <w:rPr>
          <w:lang w:val="ru-RU"/>
        </w:rPr>
        <w:t>–</w:t>
      </w:r>
      <w:proofErr w:type="gramEnd"/>
      <w:r w:rsidRPr="00796D5F">
        <w:rPr>
          <w:lang w:val="ru-RU"/>
        </w:rPr>
        <w:t xml:space="preserve"> сумма расходов по передаваемым полномочиям</w:t>
      </w:r>
      <w:r w:rsidR="007245DF" w:rsidRPr="00796D5F">
        <w:rPr>
          <w:lang w:val="ru-RU"/>
        </w:rPr>
        <w:t>.</w:t>
      </w:r>
    </w:p>
    <w:p w:rsidR="00EA2BB7" w:rsidRPr="00796D5F" w:rsidRDefault="00EA2BB7" w:rsidP="00EA2BB7">
      <w:pPr>
        <w:ind w:firstLine="540"/>
        <w:jc w:val="both"/>
        <w:rPr>
          <w:lang w:val="ru-RU"/>
        </w:rPr>
      </w:pPr>
    </w:p>
    <w:p w:rsidR="00D66100" w:rsidRPr="00796D5F" w:rsidRDefault="00D66100" w:rsidP="00EA2BB7">
      <w:pPr>
        <w:ind w:firstLine="540"/>
        <w:jc w:val="both"/>
        <w:rPr>
          <w:lang w:val="ru-RU"/>
        </w:rPr>
      </w:pPr>
      <w:r w:rsidRPr="00796D5F">
        <w:rPr>
          <w:color w:val="000000"/>
          <w:lang w:val="ru-RU"/>
        </w:rPr>
        <w:t>Иные межбюджетные трансферты районному бюджету из бюджета поселения н</w:t>
      </w:r>
      <w:r w:rsidRPr="00796D5F">
        <w:rPr>
          <w:lang w:val="ru-RU"/>
        </w:rPr>
        <w:t>а возмещение части затрат в сфере осуществления контроля за исполнением бюджета поселения (</w:t>
      </w:r>
      <w:r w:rsidRPr="00796D5F">
        <w:t>S</w:t>
      </w:r>
      <w:r w:rsidRPr="00796D5F">
        <w:rPr>
          <w:vertAlign w:val="subscript"/>
          <w:lang w:val="ru-RU"/>
        </w:rPr>
        <w:t>1</w:t>
      </w:r>
      <w:r w:rsidRPr="00796D5F">
        <w:rPr>
          <w:lang w:val="ru-RU"/>
        </w:rPr>
        <w:t>)</w:t>
      </w:r>
      <w:r w:rsidRPr="00796D5F">
        <w:rPr>
          <w:color w:val="000000"/>
          <w:lang w:val="ru-RU"/>
        </w:rPr>
        <w:t xml:space="preserve"> рассчитываются по следующей формуле</w:t>
      </w:r>
      <w:r w:rsidR="001C34AA" w:rsidRPr="00796D5F">
        <w:rPr>
          <w:lang w:val="ru-RU"/>
        </w:rPr>
        <w:t xml:space="preserve"> с учетом округления до сотых долей чисел</w:t>
      </w:r>
      <w:r w:rsidRPr="00796D5F">
        <w:rPr>
          <w:color w:val="000000"/>
          <w:lang w:val="ru-RU"/>
        </w:rPr>
        <w:t>:</w:t>
      </w:r>
    </w:p>
    <w:p w:rsidR="00D66100" w:rsidRPr="00796D5F" w:rsidRDefault="00D66100" w:rsidP="00EA2BB7">
      <w:pPr>
        <w:ind w:firstLine="540"/>
        <w:jc w:val="both"/>
        <w:rPr>
          <w:lang w:val="ru-RU"/>
        </w:rPr>
      </w:pPr>
    </w:p>
    <w:p w:rsidR="00EA2BB7" w:rsidRPr="00796D5F" w:rsidRDefault="00EA2BB7" w:rsidP="00EA2BB7">
      <w:pPr>
        <w:ind w:firstLine="540"/>
        <w:jc w:val="both"/>
        <w:rPr>
          <w:lang w:val="ru-RU"/>
        </w:rPr>
      </w:pPr>
      <w:r w:rsidRPr="00796D5F">
        <w:t>S</w:t>
      </w:r>
      <w:r w:rsidRPr="00796D5F">
        <w:rPr>
          <w:vertAlign w:val="subscript"/>
          <w:lang w:val="ru-RU"/>
        </w:rPr>
        <w:t>1</w:t>
      </w:r>
      <w:r w:rsidRPr="00796D5F">
        <w:rPr>
          <w:lang w:val="ru-RU"/>
        </w:rPr>
        <w:t xml:space="preserve"> = </w:t>
      </w:r>
      <w:r w:rsidRPr="00796D5F">
        <w:t>Y</w:t>
      </w:r>
      <w:r w:rsidRPr="00796D5F">
        <w:rPr>
          <w:vertAlign w:val="subscript"/>
          <w:lang w:val="ru-RU"/>
        </w:rPr>
        <w:t xml:space="preserve">1 </w:t>
      </w:r>
      <w:r w:rsidRPr="00796D5F">
        <w:rPr>
          <w:lang w:val="ru-RU"/>
        </w:rPr>
        <w:t>* С</w:t>
      </w:r>
      <w:r w:rsidRPr="00796D5F">
        <w:rPr>
          <w:vertAlign w:val="subscript"/>
          <w:lang w:val="ru-RU"/>
        </w:rPr>
        <w:t>1</w:t>
      </w:r>
      <w:r w:rsidRPr="00796D5F">
        <w:rPr>
          <w:lang w:val="ru-RU"/>
        </w:rPr>
        <w:t>, где:</w:t>
      </w:r>
    </w:p>
    <w:p w:rsidR="00EA2BB7" w:rsidRPr="00796D5F" w:rsidRDefault="00EA2BB7" w:rsidP="00EA2BB7">
      <w:pPr>
        <w:ind w:firstLine="540"/>
        <w:jc w:val="both"/>
        <w:rPr>
          <w:lang w:val="ru-RU"/>
        </w:rPr>
      </w:pPr>
    </w:p>
    <w:p w:rsidR="00EA2BB7" w:rsidRPr="00796D5F" w:rsidRDefault="00EA2BB7" w:rsidP="00EA2BB7">
      <w:pPr>
        <w:ind w:firstLine="540"/>
        <w:jc w:val="both"/>
        <w:rPr>
          <w:lang w:val="ru-RU"/>
        </w:rPr>
      </w:pPr>
      <w:r w:rsidRPr="00796D5F">
        <w:t>Y</w:t>
      </w:r>
      <w:r w:rsidRPr="00796D5F">
        <w:rPr>
          <w:vertAlign w:val="subscript"/>
          <w:lang w:val="ru-RU"/>
        </w:rPr>
        <w:t xml:space="preserve">1 </w:t>
      </w:r>
      <w:r w:rsidRPr="00796D5F">
        <w:rPr>
          <w:lang w:val="ru-RU"/>
        </w:rPr>
        <w:t>- к</w:t>
      </w:r>
      <w:r w:rsidR="00150F21" w:rsidRPr="00796D5F">
        <w:rPr>
          <w:lang w:val="ru-RU"/>
        </w:rPr>
        <w:t xml:space="preserve">оличество листов бумаги формата </w:t>
      </w:r>
      <w:r w:rsidRPr="00796D5F">
        <w:rPr>
          <w:lang w:val="ru-RU"/>
        </w:rPr>
        <w:t>А-4, необходимое для осуществления передаваемых полномочий на год;</w:t>
      </w:r>
    </w:p>
    <w:p w:rsidR="00EA2BB7" w:rsidRPr="00796D5F" w:rsidRDefault="00EA2BB7" w:rsidP="00EA2BB7">
      <w:pPr>
        <w:ind w:firstLine="540"/>
        <w:jc w:val="both"/>
        <w:rPr>
          <w:lang w:val="ru-RU"/>
        </w:rPr>
      </w:pPr>
      <w:r w:rsidRPr="00796D5F">
        <w:rPr>
          <w:lang w:val="ru-RU"/>
        </w:rPr>
        <w:t>С</w:t>
      </w:r>
      <w:proofErr w:type="gramStart"/>
      <w:r w:rsidRPr="00796D5F">
        <w:rPr>
          <w:vertAlign w:val="subscript"/>
          <w:lang w:val="ru-RU"/>
        </w:rPr>
        <w:t>1</w:t>
      </w:r>
      <w:proofErr w:type="gramEnd"/>
      <w:r w:rsidRPr="00796D5F">
        <w:rPr>
          <w:lang w:val="ru-RU"/>
        </w:rPr>
        <w:t xml:space="preserve"> – цена о</w:t>
      </w:r>
      <w:r w:rsidR="0036587A" w:rsidRPr="00796D5F">
        <w:rPr>
          <w:lang w:val="ru-RU"/>
        </w:rPr>
        <w:t>дного листа бумаги формата А-4.</w:t>
      </w:r>
    </w:p>
    <w:p w:rsidR="00EA2BB7" w:rsidRPr="00796D5F" w:rsidRDefault="00EA2BB7" w:rsidP="00EA2BB7">
      <w:pPr>
        <w:ind w:firstLine="540"/>
        <w:jc w:val="both"/>
        <w:rPr>
          <w:lang w:val="ru-RU"/>
        </w:rPr>
      </w:pPr>
    </w:p>
    <w:p w:rsidR="00B96AEF" w:rsidRPr="00796D5F" w:rsidRDefault="00B96AEF" w:rsidP="00B96AEF">
      <w:pPr>
        <w:ind w:firstLine="540"/>
        <w:jc w:val="both"/>
        <w:rPr>
          <w:color w:val="000000"/>
          <w:lang w:val="ru-RU"/>
        </w:rPr>
      </w:pPr>
      <w:r w:rsidRPr="00796D5F">
        <w:rPr>
          <w:color w:val="000000"/>
          <w:lang w:val="ru-RU"/>
        </w:rPr>
        <w:t>Иные межбюджетные трансферты районному бюджету из бюджета поселения на возмещение части затрат в сфере культуры</w:t>
      </w:r>
      <w:r w:rsidR="00083D2F" w:rsidRPr="00796D5F">
        <w:rPr>
          <w:color w:val="000000"/>
          <w:lang w:val="ru-RU"/>
        </w:rPr>
        <w:t xml:space="preserve"> </w:t>
      </w:r>
      <w:r w:rsidR="00083D2F" w:rsidRPr="00796D5F">
        <w:rPr>
          <w:lang w:val="ru-RU"/>
        </w:rPr>
        <w:t>(</w:t>
      </w:r>
      <w:r w:rsidR="00083D2F" w:rsidRPr="00796D5F">
        <w:t>S</w:t>
      </w:r>
      <w:r w:rsidR="00083D2F" w:rsidRPr="00796D5F">
        <w:rPr>
          <w:vertAlign w:val="subscript"/>
          <w:lang w:val="ru-RU"/>
        </w:rPr>
        <w:t>2</w:t>
      </w:r>
      <w:r w:rsidR="00083D2F" w:rsidRPr="00796D5F">
        <w:rPr>
          <w:lang w:val="ru-RU"/>
        </w:rPr>
        <w:t>)</w:t>
      </w:r>
      <w:r w:rsidRPr="00796D5F">
        <w:rPr>
          <w:color w:val="000000"/>
          <w:lang w:val="ru-RU"/>
        </w:rPr>
        <w:t xml:space="preserve"> предоставляются на оплату расходов по </w:t>
      </w:r>
      <w:r w:rsidR="00311D0D" w:rsidRPr="00796D5F">
        <w:rPr>
          <w:lang w:val="ru-RU"/>
        </w:rPr>
        <w:t>тепловой</w:t>
      </w:r>
      <w:r w:rsidRPr="00796D5F">
        <w:rPr>
          <w:lang w:val="ru-RU"/>
        </w:rPr>
        <w:t xml:space="preserve"> энергии, необходимой для </w:t>
      </w:r>
      <w:r w:rsidR="00311D0D" w:rsidRPr="00796D5F">
        <w:rPr>
          <w:lang w:val="ru-RU"/>
        </w:rPr>
        <w:t>теплоснабжения</w:t>
      </w:r>
      <w:r w:rsidRPr="00796D5F">
        <w:rPr>
          <w:color w:val="000000"/>
          <w:lang w:val="ru-RU"/>
        </w:rPr>
        <w:t xml:space="preserve"> здания дома культуры</w:t>
      </w:r>
      <w:r w:rsidR="00A87CB3" w:rsidRPr="00796D5F">
        <w:rPr>
          <w:color w:val="000000"/>
          <w:lang w:val="ru-RU"/>
        </w:rPr>
        <w:t>,</w:t>
      </w:r>
      <w:r w:rsidRPr="00796D5F">
        <w:rPr>
          <w:color w:val="000000"/>
          <w:lang w:val="ru-RU"/>
        </w:rPr>
        <w:t xml:space="preserve"> и рассчитываются по следующей формуле</w:t>
      </w:r>
      <w:r w:rsidR="001C34AA" w:rsidRPr="00796D5F">
        <w:rPr>
          <w:lang w:val="ru-RU"/>
        </w:rPr>
        <w:t xml:space="preserve"> с учетом округления до сотых долей чисел</w:t>
      </w:r>
      <w:r w:rsidRPr="00796D5F">
        <w:rPr>
          <w:color w:val="000000"/>
          <w:lang w:val="ru-RU"/>
        </w:rPr>
        <w:t>:</w:t>
      </w:r>
    </w:p>
    <w:p w:rsidR="00B96AEF" w:rsidRPr="00796D5F" w:rsidRDefault="00B96AEF" w:rsidP="00EA2BB7">
      <w:pPr>
        <w:ind w:firstLine="540"/>
        <w:jc w:val="both"/>
        <w:rPr>
          <w:lang w:val="ru-RU"/>
        </w:rPr>
      </w:pPr>
    </w:p>
    <w:p w:rsidR="00EA2BB7" w:rsidRPr="00796D5F" w:rsidRDefault="00EA2BB7" w:rsidP="00EA2BB7">
      <w:pPr>
        <w:ind w:firstLine="540"/>
        <w:rPr>
          <w:lang w:val="ru-RU"/>
        </w:rPr>
      </w:pPr>
      <w:r w:rsidRPr="00796D5F">
        <w:t>S</w:t>
      </w:r>
      <w:r w:rsidR="00273E74" w:rsidRPr="00796D5F">
        <w:rPr>
          <w:vertAlign w:val="subscript"/>
          <w:lang w:val="ru-RU"/>
        </w:rPr>
        <w:t>2</w:t>
      </w:r>
      <w:r w:rsidR="00431837" w:rsidRPr="00796D5F">
        <w:rPr>
          <w:vertAlign w:val="subscript"/>
          <w:lang w:val="ru-RU"/>
        </w:rPr>
        <w:t xml:space="preserve"> </w:t>
      </w:r>
      <w:r w:rsidRPr="00796D5F">
        <w:rPr>
          <w:lang w:val="ru-RU"/>
        </w:rPr>
        <w:t xml:space="preserve">= Т * </w:t>
      </w:r>
      <w:r w:rsidRPr="00796D5F">
        <w:t>V</w:t>
      </w:r>
      <w:r w:rsidRPr="00796D5F">
        <w:rPr>
          <w:lang w:val="ru-RU"/>
        </w:rPr>
        <w:t>, где:</w:t>
      </w:r>
    </w:p>
    <w:p w:rsidR="00EA2BB7" w:rsidRPr="00796D5F" w:rsidRDefault="00EA2BB7" w:rsidP="00EA2BB7">
      <w:pPr>
        <w:ind w:firstLine="540"/>
        <w:rPr>
          <w:lang w:val="ru-RU"/>
        </w:rPr>
      </w:pPr>
    </w:p>
    <w:p w:rsidR="00572493" w:rsidRPr="00796D5F" w:rsidRDefault="00572493" w:rsidP="00AC007A">
      <w:pPr>
        <w:ind w:firstLine="540"/>
        <w:jc w:val="both"/>
        <w:rPr>
          <w:lang w:val="ru-RU"/>
        </w:rPr>
      </w:pPr>
      <w:r w:rsidRPr="00796D5F">
        <w:rPr>
          <w:lang w:val="ru-RU"/>
        </w:rPr>
        <w:t>Т – тариф за 1 Г/кал</w:t>
      </w:r>
      <w:proofErr w:type="gramStart"/>
      <w:r w:rsidR="001C34AA" w:rsidRPr="00796D5F">
        <w:rPr>
          <w:lang w:val="ru-RU"/>
        </w:rPr>
        <w:t xml:space="preserve">., </w:t>
      </w:r>
      <w:proofErr w:type="gramEnd"/>
      <w:r w:rsidR="00273E74" w:rsidRPr="00796D5F">
        <w:rPr>
          <w:lang w:val="ru-RU"/>
        </w:rPr>
        <w:t xml:space="preserve">устанавливаемый приказом </w:t>
      </w:r>
      <w:r w:rsidRPr="00796D5F">
        <w:rPr>
          <w:lang w:val="ru-RU"/>
        </w:rPr>
        <w:t>Региональной энергетической комиссии Омской области ежегодно, руб.;</w:t>
      </w:r>
    </w:p>
    <w:p w:rsidR="00572493" w:rsidRPr="00796D5F" w:rsidRDefault="00572493" w:rsidP="00AC007A">
      <w:pPr>
        <w:ind w:firstLine="540"/>
        <w:jc w:val="both"/>
        <w:rPr>
          <w:lang w:val="ru-RU"/>
        </w:rPr>
      </w:pPr>
      <w:r w:rsidRPr="00796D5F">
        <w:t>V</w:t>
      </w:r>
      <w:r w:rsidRPr="00796D5F">
        <w:rPr>
          <w:lang w:val="ru-RU"/>
        </w:rPr>
        <w:t xml:space="preserve"> – </w:t>
      </w:r>
      <w:proofErr w:type="gramStart"/>
      <w:r w:rsidRPr="00796D5F">
        <w:rPr>
          <w:lang w:val="ru-RU"/>
        </w:rPr>
        <w:t>потребность</w:t>
      </w:r>
      <w:proofErr w:type="gramEnd"/>
      <w:r w:rsidRPr="00796D5F">
        <w:rPr>
          <w:lang w:val="ru-RU"/>
        </w:rPr>
        <w:t xml:space="preserve"> тепловой энергии, необходимой для отопления здания в течение года, Г/кал., рассчитываемая по формуле:</w:t>
      </w:r>
    </w:p>
    <w:p w:rsidR="00273E74" w:rsidRPr="00796D5F" w:rsidRDefault="00273E74" w:rsidP="006971BD">
      <w:pPr>
        <w:ind w:firstLine="567"/>
        <w:jc w:val="both"/>
        <w:rPr>
          <w:lang w:val="ru-RU"/>
        </w:rPr>
      </w:pPr>
    </w:p>
    <w:p w:rsidR="00572493" w:rsidRPr="00796D5F" w:rsidRDefault="00572493" w:rsidP="006971BD">
      <w:pPr>
        <w:ind w:firstLine="567"/>
        <w:jc w:val="both"/>
        <w:rPr>
          <w:lang w:val="ru-RU"/>
        </w:rPr>
      </w:pPr>
      <w:r w:rsidRPr="00796D5F">
        <w:t>V</w:t>
      </w:r>
      <w:r w:rsidRPr="00796D5F">
        <w:rPr>
          <w:lang w:val="ru-RU"/>
        </w:rPr>
        <w:t xml:space="preserve"> = Р * О/100, где:</w:t>
      </w:r>
    </w:p>
    <w:p w:rsidR="004C32AE" w:rsidRPr="00796D5F" w:rsidRDefault="004C32AE" w:rsidP="006971BD">
      <w:pPr>
        <w:ind w:firstLine="567"/>
        <w:jc w:val="both"/>
        <w:rPr>
          <w:lang w:val="ru-RU"/>
        </w:rPr>
      </w:pPr>
    </w:p>
    <w:p w:rsidR="00572493" w:rsidRPr="00796D5F" w:rsidRDefault="00572493" w:rsidP="00AC007A">
      <w:pPr>
        <w:ind w:firstLine="567"/>
        <w:jc w:val="both"/>
        <w:rPr>
          <w:lang w:val="ru-RU"/>
        </w:rPr>
      </w:pPr>
      <w:proofErr w:type="gramStart"/>
      <w:r w:rsidRPr="00796D5F">
        <w:rPr>
          <w:lang w:val="ru-RU"/>
        </w:rPr>
        <w:t>Р</w:t>
      </w:r>
      <w:proofErr w:type="gramEnd"/>
      <w:r w:rsidRPr="00796D5F">
        <w:rPr>
          <w:lang w:val="ru-RU"/>
        </w:rPr>
        <w:t xml:space="preserve"> – установленный процент от общей потребности тепловой энергии здания дома культуры в размере </w:t>
      </w:r>
      <w:r w:rsidR="00397CCF" w:rsidRPr="00796D5F">
        <w:rPr>
          <w:lang w:val="ru-RU"/>
        </w:rPr>
        <w:t>2,606959</w:t>
      </w:r>
      <w:r w:rsidRPr="00796D5F">
        <w:rPr>
          <w:lang w:val="ru-RU"/>
        </w:rPr>
        <w:t>;</w:t>
      </w:r>
    </w:p>
    <w:p w:rsidR="00572493" w:rsidRPr="00796D5F" w:rsidRDefault="00572493" w:rsidP="00AC007A">
      <w:pPr>
        <w:ind w:firstLine="567"/>
        <w:jc w:val="both"/>
        <w:rPr>
          <w:lang w:val="ru-RU"/>
        </w:rPr>
      </w:pPr>
      <w:r w:rsidRPr="00796D5F">
        <w:rPr>
          <w:lang w:val="ru-RU"/>
        </w:rPr>
        <w:lastRenderedPageBreak/>
        <w:t xml:space="preserve">О – общая потребность тепловой энергии здания дома культуры в размере </w:t>
      </w:r>
      <w:r w:rsidR="00431837" w:rsidRPr="00796D5F">
        <w:rPr>
          <w:lang w:val="ru-RU"/>
        </w:rPr>
        <w:t>322,3</w:t>
      </w:r>
      <w:r w:rsidR="001F4A14" w:rsidRPr="00796D5F">
        <w:rPr>
          <w:lang w:val="ru-RU"/>
        </w:rPr>
        <w:t xml:space="preserve"> </w:t>
      </w:r>
      <w:r w:rsidRPr="00796D5F">
        <w:rPr>
          <w:lang w:val="ru-RU"/>
        </w:rPr>
        <w:t>Г/кал</w:t>
      </w:r>
      <w:proofErr w:type="gramStart"/>
      <w:r w:rsidRPr="00796D5F">
        <w:rPr>
          <w:lang w:val="ru-RU"/>
        </w:rPr>
        <w:t xml:space="preserve">., </w:t>
      </w:r>
      <w:proofErr w:type="gramEnd"/>
      <w:r w:rsidRPr="00796D5F">
        <w:rPr>
          <w:lang w:val="ru-RU"/>
        </w:rPr>
        <w:t>установленная договором на поставку тепловой энергии.</w:t>
      </w:r>
    </w:p>
    <w:p w:rsidR="0070457A" w:rsidRPr="00796D5F" w:rsidRDefault="0070457A" w:rsidP="00AC007A">
      <w:pPr>
        <w:jc w:val="both"/>
        <w:rPr>
          <w:lang w:val="ru-RU"/>
        </w:rPr>
      </w:pPr>
    </w:p>
    <w:p w:rsidR="0070457A" w:rsidRPr="00796D5F" w:rsidRDefault="0070457A" w:rsidP="0070457A">
      <w:pPr>
        <w:autoSpaceDE w:val="0"/>
        <w:autoSpaceDN w:val="0"/>
        <w:adjustRightInd w:val="0"/>
        <w:ind w:firstLine="600"/>
        <w:jc w:val="both"/>
        <w:rPr>
          <w:lang w:val="ru-RU"/>
        </w:rPr>
      </w:pPr>
      <w:r w:rsidRPr="00796D5F">
        <w:rPr>
          <w:lang w:val="ru-RU"/>
        </w:rPr>
        <w:t>Иные межбюджетные трансферты, предоставляемые районному бюджету на возмещение части затрат в сфере</w:t>
      </w:r>
      <w:r w:rsidRPr="00796D5F">
        <w:rPr>
          <w:lang w:val="ru-RU" w:eastAsia="ru-RU"/>
        </w:rPr>
        <w:t xml:space="preserve"> составления и рассмотрения проекта бюджета поселения, утверждения и исполнения бюджета поселения, составления и утверждения отчета об исполнении бюджета поселения </w:t>
      </w:r>
      <w:r w:rsidRPr="00796D5F">
        <w:rPr>
          <w:lang w:val="ru-RU"/>
        </w:rPr>
        <w:t>из бюджета поселения (</w:t>
      </w:r>
      <w:r w:rsidR="0075247D" w:rsidRPr="00796D5F">
        <w:t>S</w:t>
      </w:r>
      <w:r w:rsidR="00083D2F" w:rsidRPr="00796D5F">
        <w:rPr>
          <w:vertAlign w:val="subscript"/>
          <w:lang w:val="ru-RU"/>
        </w:rPr>
        <w:t>3</w:t>
      </w:r>
      <w:r w:rsidRPr="00796D5F">
        <w:rPr>
          <w:lang w:val="ru-RU"/>
        </w:rPr>
        <w:t>), рассчитываются по следующей формуле</w:t>
      </w:r>
      <w:r w:rsidR="001C34AA" w:rsidRPr="00796D5F">
        <w:rPr>
          <w:lang w:val="ru-RU"/>
        </w:rPr>
        <w:t xml:space="preserve"> с учетом округления до сотых долей чисел:</w:t>
      </w:r>
    </w:p>
    <w:p w:rsidR="0070457A" w:rsidRPr="00796D5F" w:rsidRDefault="0070457A" w:rsidP="0070457A">
      <w:pPr>
        <w:ind w:firstLine="540"/>
        <w:jc w:val="both"/>
        <w:rPr>
          <w:lang w:val="ru-RU"/>
        </w:rPr>
      </w:pPr>
    </w:p>
    <w:p w:rsidR="0070457A" w:rsidRPr="00796D5F" w:rsidRDefault="0075247D" w:rsidP="004E301B">
      <w:pPr>
        <w:autoSpaceDE w:val="0"/>
        <w:autoSpaceDN w:val="0"/>
        <w:adjustRightInd w:val="0"/>
        <w:ind w:firstLine="567"/>
        <w:rPr>
          <w:lang w:val="ru-RU" w:eastAsia="ru-RU"/>
        </w:rPr>
      </w:pPr>
      <w:r w:rsidRPr="00796D5F">
        <w:t>S</w:t>
      </w:r>
      <w:r w:rsidR="00273E74" w:rsidRPr="00796D5F">
        <w:rPr>
          <w:vertAlign w:val="subscript"/>
          <w:lang w:val="ru-RU"/>
        </w:rPr>
        <w:t>3</w:t>
      </w:r>
      <w:r w:rsidR="0070457A" w:rsidRPr="00796D5F">
        <w:rPr>
          <w:lang w:val="ru-RU" w:eastAsia="ru-RU"/>
        </w:rPr>
        <w:t xml:space="preserve"> = </w:t>
      </w:r>
      <w:r w:rsidR="0070457A" w:rsidRPr="00796D5F">
        <w:rPr>
          <w:lang w:eastAsia="ru-RU"/>
        </w:rPr>
        <w:t>Z</w:t>
      </w:r>
      <w:r w:rsidR="0070457A" w:rsidRPr="00796D5F">
        <w:rPr>
          <w:lang w:val="ru-RU" w:eastAsia="ru-RU"/>
        </w:rPr>
        <w:t xml:space="preserve"> + </w:t>
      </w:r>
      <w:r w:rsidR="0070457A" w:rsidRPr="00796D5F">
        <w:rPr>
          <w:lang w:eastAsia="ru-RU"/>
        </w:rPr>
        <w:t>F</w:t>
      </w:r>
      <w:r w:rsidR="0070457A" w:rsidRPr="00796D5F">
        <w:rPr>
          <w:lang w:val="ru-RU" w:eastAsia="ru-RU"/>
        </w:rPr>
        <w:t xml:space="preserve">, где: </w:t>
      </w:r>
    </w:p>
    <w:p w:rsidR="0070457A" w:rsidRPr="00796D5F" w:rsidRDefault="0070457A" w:rsidP="0070457A">
      <w:pPr>
        <w:autoSpaceDE w:val="0"/>
        <w:autoSpaceDN w:val="0"/>
        <w:adjustRightInd w:val="0"/>
        <w:rPr>
          <w:lang w:val="ru-RU" w:eastAsia="ru-RU"/>
        </w:rPr>
      </w:pPr>
    </w:p>
    <w:p w:rsidR="0070457A" w:rsidRPr="00796D5F" w:rsidRDefault="0070457A" w:rsidP="00943A4E">
      <w:pPr>
        <w:autoSpaceDE w:val="0"/>
        <w:autoSpaceDN w:val="0"/>
        <w:adjustRightInd w:val="0"/>
        <w:ind w:firstLine="567"/>
        <w:jc w:val="both"/>
        <w:rPr>
          <w:lang w:val="ru-RU" w:eastAsia="ru-RU"/>
        </w:rPr>
      </w:pPr>
      <w:r w:rsidRPr="00796D5F">
        <w:rPr>
          <w:lang w:eastAsia="ru-RU"/>
        </w:rPr>
        <w:t>Z</w:t>
      </w:r>
      <w:r w:rsidRPr="00796D5F">
        <w:rPr>
          <w:lang w:val="ru-RU" w:eastAsia="ru-RU"/>
        </w:rPr>
        <w:t xml:space="preserve"> – </w:t>
      </w:r>
      <w:proofErr w:type="gramStart"/>
      <w:r w:rsidRPr="00796D5F">
        <w:rPr>
          <w:lang w:val="ru-RU" w:eastAsia="ru-RU"/>
        </w:rPr>
        <w:t>затраты</w:t>
      </w:r>
      <w:proofErr w:type="gramEnd"/>
      <w:r w:rsidRPr="00796D5F">
        <w:rPr>
          <w:lang w:val="ru-RU" w:eastAsia="ru-RU"/>
        </w:rPr>
        <w:t xml:space="preserve"> поселения на оплату труда специалистов Комитета финансов и контроля Администрации Крутинского муниципального района (далее - КФК) </w:t>
      </w:r>
      <w:r w:rsidR="000D3ED4" w:rsidRPr="00796D5F">
        <w:rPr>
          <w:lang w:val="ru-RU" w:eastAsia="ru-RU"/>
        </w:rPr>
        <w:t xml:space="preserve">за 12 </w:t>
      </w:r>
      <w:r w:rsidRPr="00796D5F">
        <w:rPr>
          <w:lang w:val="ru-RU" w:eastAsia="ru-RU"/>
        </w:rPr>
        <w:t>месяц</w:t>
      </w:r>
      <w:r w:rsidR="000D3ED4" w:rsidRPr="00796D5F">
        <w:rPr>
          <w:lang w:val="ru-RU" w:eastAsia="ru-RU"/>
        </w:rPr>
        <w:t>ев</w:t>
      </w:r>
      <w:r w:rsidRPr="00796D5F">
        <w:rPr>
          <w:lang w:val="ru-RU" w:eastAsia="ru-RU"/>
        </w:rPr>
        <w:t>;</w:t>
      </w:r>
    </w:p>
    <w:p w:rsidR="0070457A" w:rsidRPr="00796D5F" w:rsidRDefault="0070457A" w:rsidP="00A96E84">
      <w:pPr>
        <w:autoSpaceDE w:val="0"/>
        <w:autoSpaceDN w:val="0"/>
        <w:adjustRightInd w:val="0"/>
        <w:ind w:firstLine="567"/>
        <w:jc w:val="both"/>
        <w:rPr>
          <w:lang w:val="ru-RU" w:eastAsia="ru-RU"/>
        </w:rPr>
      </w:pPr>
      <w:r w:rsidRPr="00796D5F">
        <w:rPr>
          <w:lang w:eastAsia="ru-RU"/>
        </w:rPr>
        <w:t>F</w:t>
      </w:r>
      <w:r w:rsidRPr="00796D5F">
        <w:rPr>
          <w:lang w:val="ru-RU" w:eastAsia="ru-RU"/>
        </w:rPr>
        <w:t xml:space="preserve"> – </w:t>
      </w:r>
      <w:proofErr w:type="gramStart"/>
      <w:r w:rsidRPr="00796D5F">
        <w:rPr>
          <w:lang w:val="ru-RU" w:eastAsia="ru-RU"/>
        </w:rPr>
        <w:t>отчисления</w:t>
      </w:r>
      <w:proofErr w:type="gramEnd"/>
      <w:r w:rsidRPr="00796D5F">
        <w:rPr>
          <w:lang w:val="ru-RU" w:eastAsia="ru-RU"/>
        </w:rPr>
        <w:t xml:space="preserve"> в государственные внебюджетные фонды (30,2</w:t>
      </w:r>
      <w:r w:rsidR="00943A4E" w:rsidRPr="00796D5F">
        <w:rPr>
          <w:lang w:val="ru-RU" w:eastAsia="ru-RU"/>
        </w:rPr>
        <w:t xml:space="preserve"> </w:t>
      </w:r>
      <w:r w:rsidR="00A96E84" w:rsidRPr="00796D5F">
        <w:rPr>
          <w:lang w:val="ru-RU" w:eastAsia="ru-RU"/>
        </w:rPr>
        <w:t>%)</w:t>
      </w:r>
      <w:r w:rsidRPr="00796D5F">
        <w:rPr>
          <w:lang w:val="ru-RU" w:eastAsia="ru-RU"/>
        </w:rPr>
        <w:t xml:space="preserve">. </w:t>
      </w:r>
    </w:p>
    <w:p w:rsidR="0070457A" w:rsidRPr="00796D5F" w:rsidRDefault="0070457A" w:rsidP="00B265EF">
      <w:pPr>
        <w:ind w:firstLine="567"/>
        <w:rPr>
          <w:lang w:val="ru-RU"/>
        </w:rPr>
        <w:sectPr w:rsidR="0070457A" w:rsidRPr="00796D5F" w:rsidSect="00185D53">
          <w:pgSz w:w="11906" w:h="16838"/>
          <w:pgMar w:top="1134" w:right="899" w:bottom="1134" w:left="1418" w:header="709" w:footer="709" w:gutter="0"/>
          <w:cols w:space="708"/>
          <w:docGrid w:linePitch="360"/>
        </w:sectPr>
      </w:pPr>
    </w:p>
    <w:p w:rsidR="0070457A" w:rsidRPr="00796D5F" w:rsidRDefault="0070457A" w:rsidP="0070457A">
      <w:pPr>
        <w:jc w:val="center"/>
        <w:rPr>
          <w:lang w:val="ru-RU"/>
        </w:rPr>
      </w:pPr>
      <w:r w:rsidRPr="00796D5F">
        <w:rPr>
          <w:lang w:val="ru-RU"/>
        </w:rPr>
        <w:lastRenderedPageBreak/>
        <w:t>РАСЧЕТ</w:t>
      </w:r>
    </w:p>
    <w:p w:rsidR="0070457A" w:rsidRPr="00796D5F" w:rsidRDefault="0070457A" w:rsidP="0070457A">
      <w:pPr>
        <w:jc w:val="center"/>
        <w:rPr>
          <w:lang w:val="ru-RU"/>
        </w:rPr>
      </w:pPr>
      <w:r w:rsidRPr="00796D5F">
        <w:rPr>
          <w:lang w:val="ru-RU"/>
        </w:rPr>
        <w:t xml:space="preserve">распределения иных межбюджетных трансфертов, предоставляемых районному бюджету из бюджета поселения, </w:t>
      </w:r>
    </w:p>
    <w:p w:rsidR="0070457A" w:rsidRPr="00796D5F" w:rsidRDefault="0070457A" w:rsidP="0070457A">
      <w:pPr>
        <w:jc w:val="center"/>
        <w:rPr>
          <w:lang w:val="ru-RU"/>
        </w:rPr>
      </w:pPr>
      <w:r w:rsidRPr="00796D5F">
        <w:rPr>
          <w:lang w:val="ru-RU"/>
        </w:rPr>
        <w:t>на 20</w:t>
      </w:r>
      <w:r w:rsidR="00CD78CD" w:rsidRPr="00796D5F">
        <w:rPr>
          <w:lang w:val="ru-RU"/>
        </w:rPr>
        <w:t>2</w:t>
      </w:r>
      <w:r w:rsidR="00354773" w:rsidRPr="00796D5F">
        <w:rPr>
          <w:lang w:val="ru-RU"/>
        </w:rPr>
        <w:t>5</w:t>
      </w:r>
      <w:r w:rsidR="00AF73C8" w:rsidRPr="00796D5F">
        <w:rPr>
          <w:lang w:val="ru-RU"/>
        </w:rPr>
        <w:t xml:space="preserve"> год и на плановый период 202</w:t>
      </w:r>
      <w:r w:rsidR="00354773" w:rsidRPr="00796D5F">
        <w:rPr>
          <w:lang w:val="ru-RU"/>
        </w:rPr>
        <w:t>6</w:t>
      </w:r>
      <w:r w:rsidR="00AF73C8" w:rsidRPr="00796D5F">
        <w:rPr>
          <w:lang w:val="ru-RU"/>
        </w:rPr>
        <w:t xml:space="preserve"> и 202</w:t>
      </w:r>
      <w:r w:rsidR="00354773" w:rsidRPr="00796D5F">
        <w:rPr>
          <w:lang w:val="ru-RU"/>
        </w:rPr>
        <w:t>7</w:t>
      </w:r>
      <w:r w:rsidRPr="00796D5F">
        <w:rPr>
          <w:lang w:val="ru-RU"/>
        </w:rPr>
        <w:t xml:space="preserve"> годов</w:t>
      </w:r>
    </w:p>
    <w:p w:rsidR="0070457A" w:rsidRPr="00796D5F" w:rsidRDefault="0070457A" w:rsidP="0070457A">
      <w:pPr>
        <w:rPr>
          <w:lang w:val="ru-RU"/>
        </w:rPr>
      </w:pPr>
    </w:p>
    <w:p w:rsidR="0049195D" w:rsidRPr="00796D5F" w:rsidRDefault="004179A6" w:rsidP="004179A6">
      <w:pPr>
        <w:ind w:firstLine="709"/>
        <w:jc w:val="both"/>
        <w:rPr>
          <w:lang w:val="ru-RU"/>
        </w:rPr>
      </w:pPr>
      <w:r w:rsidRPr="00796D5F">
        <w:rPr>
          <w:lang w:val="ru-RU"/>
        </w:rPr>
        <w:t>Н</w:t>
      </w:r>
      <w:r w:rsidR="0049195D" w:rsidRPr="00796D5F">
        <w:rPr>
          <w:lang w:val="ru-RU"/>
        </w:rPr>
        <w:t xml:space="preserve">а возмещение части затрат в сфере осуществления контроля за исполнением бюджета поселения: </w:t>
      </w:r>
    </w:p>
    <w:tbl>
      <w:tblPr>
        <w:tblpPr w:leftFromText="180" w:rightFromText="180" w:vertAnchor="text" w:horzAnchor="page" w:tblpX="1099" w:tblpY="142"/>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29"/>
        <w:gridCol w:w="2835"/>
        <w:gridCol w:w="2693"/>
        <w:gridCol w:w="2552"/>
      </w:tblGrid>
      <w:tr w:rsidR="00D66100" w:rsidRPr="00796D5F" w:rsidTr="00D66100">
        <w:trPr>
          <w:trHeight w:val="978"/>
          <w:tblHeader/>
        </w:trPr>
        <w:tc>
          <w:tcPr>
            <w:tcW w:w="6629" w:type="dxa"/>
            <w:tcBorders>
              <w:top w:val="single" w:sz="4" w:space="0" w:color="auto"/>
              <w:left w:val="single" w:sz="4" w:space="0" w:color="auto"/>
              <w:bottom w:val="single" w:sz="4" w:space="0" w:color="auto"/>
              <w:right w:val="single" w:sz="4" w:space="0" w:color="auto"/>
            </w:tcBorders>
            <w:vAlign w:val="center"/>
          </w:tcPr>
          <w:p w:rsidR="00D66100" w:rsidRPr="00796D5F" w:rsidRDefault="00D66100" w:rsidP="009E5DF1">
            <w:pPr>
              <w:jc w:val="center"/>
              <w:rPr>
                <w:lang w:val="ru-RU"/>
              </w:rPr>
            </w:pPr>
            <w:r w:rsidRPr="00796D5F">
              <w:rPr>
                <w:lang w:val="ru-RU"/>
              </w:rPr>
              <w:t>Наименование</w:t>
            </w:r>
          </w:p>
          <w:p w:rsidR="00D66100" w:rsidRPr="00796D5F" w:rsidRDefault="00D66100" w:rsidP="009E5DF1">
            <w:pPr>
              <w:jc w:val="center"/>
              <w:rPr>
                <w:lang w:val="ru-RU"/>
              </w:rPr>
            </w:pPr>
            <w:r w:rsidRPr="00796D5F">
              <w:rPr>
                <w:lang w:val="ru-RU"/>
              </w:rPr>
              <w:t>полномочия</w:t>
            </w:r>
          </w:p>
        </w:tc>
        <w:tc>
          <w:tcPr>
            <w:tcW w:w="2835" w:type="dxa"/>
            <w:tcBorders>
              <w:top w:val="single" w:sz="4" w:space="0" w:color="auto"/>
              <w:left w:val="single" w:sz="4" w:space="0" w:color="auto"/>
              <w:bottom w:val="single" w:sz="4" w:space="0" w:color="auto"/>
              <w:right w:val="single" w:sz="4" w:space="0" w:color="auto"/>
            </w:tcBorders>
            <w:vAlign w:val="center"/>
          </w:tcPr>
          <w:p w:rsidR="00D66100" w:rsidRPr="00796D5F" w:rsidRDefault="00D66100" w:rsidP="009E5DF1">
            <w:pPr>
              <w:jc w:val="center"/>
              <w:rPr>
                <w:lang w:val="ru-RU"/>
              </w:rPr>
            </w:pPr>
            <w:r w:rsidRPr="00796D5F">
              <w:rPr>
                <w:lang w:val="ru-RU"/>
              </w:rPr>
              <w:t xml:space="preserve">Количество бумаги формата А-4, </w:t>
            </w:r>
            <w:proofErr w:type="spellStart"/>
            <w:proofErr w:type="gramStart"/>
            <w:r w:rsidRPr="00796D5F">
              <w:rPr>
                <w:lang w:val="ru-RU"/>
              </w:rPr>
              <w:t>шт</w:t>
            </w:r>
            <w:proofErr w:type="spellEnd"/>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D66100" w:rsidRPr="00796D5F" w:rsidRDefault="00D66100" w:rsidP="009E5DF1">
            <w:pPr>
              <w:ind w:right="-108"/>
              <w:jc w:val="center"/>
              <w:rPr>
                <w:lang w:val="ru-RU"/>
              </w:rPr>
            </w:pPr>
            <w:r w:rsidRPr="00796D5F">
              <w:rPr>
                <w:lang w:val="ru-RU"/>
              </w:rPr>
              <w:t>Цена 1 листа бумаги формата А-4, руб.</w:t>
            </w:r>
          </w:p>
        </w:tc>
        <w:tc>
          <w:tcPr>
            <w:tcW w:w="2552" w:type="dxa"/>
            <w:tcBorders>
              <w:top w:val="single" w:sz="4" w:space="0" w:color="auto"/>
              <w:left w:val="single" w:sz="4" w:space="0" w:color="auto"/>
              <w:bottom w:val="single" w:sz="4" w:space="0" w:color="auto"/>
              <w:right w:val="single" w:sz="4" w:space="0" w:color="auto"/>
            </w:tcBorders>
            <w:vAlign w:val="center"/>
          </w:tcPr>
          <w:p w:rsidR="00D66100" w:rsidRPr="00796D5F" w:rsidRDefault="00D66100" w:rsidP="009E5DF1">
            <w:pPr>
              <w:ind w:right="-108"/>
              <w:jc w:val="center"/>
              <w:rPr>
                <w:lang w:val="ru-RU"/>
              </w:rPr>
            </w:pPr>
            <w:r w:rsidRPr="00796D5F">
              <w:rPr>
                <w:lang w:val="ru-RU"/>
              </w:rPr>
              <w:t>Общая сумма расходов, руб.</w:t>
            </w:r>
          </w:p>
        </w:tc>
      </w:tr>
      <w:tr w:rsidR="00D66100" w:rsidRPr="00796D5F" w:rsidTr="00D66100">
        <w:trPr>
          <w:trHeight w:val="341"/>
          <w:tblHeader/>
        </w:trPr>
        <w:tc>
          <w:tcPr>
            <w:tcW w:w="6629" w:type="dxa"/>
            <w:tcBorders>
              <w:top w:val="single" w:sz="4" w:space="0" w:color="auto"/>
              <w:left w:val="single" w:sz="4" w:space="0" w:color="auto"/>
              <w:bottom w:val="single" w:sz="4" w:space="0" w:color="auto"/>
              <w:right w:val="single" w:sz="4" w:space="0" w:color="auto"/>
            </w:tcBorders>
            <w:vAlign w:val="center"/>
          </w:tcPr>
          <w:p w:rsidR="00D66100" w:rsidRPr="00796D5F" w:rsidRDefault="00D66100" w:rsidP="009E5DF1">
            <w:pPr>
              <w:jc w:val="center"/>
              <w:rPr>
                <w:i/>
                <w:lang w:val="ru-RU"/>
              </w:rPr>
            </w:pPr>
            <w:r w:rsidRPr="00796D5F">
              <w:rPr>
                <w:i/>
                <w:lang w:val="ru-RU"/>
              </w:rPr>
              <w:t>наименование показателя</w:t>
            </w:r>
          </w:p>
        </w:tc>
        <w:tc>
          <w:tcPr>
            <w:tcW w:w="2835" w:type="dxa"/>
            <w:tcBorders>
              <w:top w:val="single" w:sz="4" w:space="0" w:color="auto"/>
              <w:left w:val="single" w:sz="4" w:space="0" w:color="auto"/>
              <w:bottom w:val="single" w:sz="4" w:space="0" w:color="auto"/>
              <w:right w:val="single" w:sz="4" w:space="0" w:color="auto"/>
            </w:tcBorders>
            <w:vAlign w:val="center"/>
          </w:tcPr>
          <w:p w:rsidR="00D66100" w:rsidRPr="00796D5F" w:rsidRDefault="00D66100" w:rsidP="009E5DF1">
            <w:pPr>
              <w:jc w:val="center"/>
              <w:rPr>
                <w:i/>
                <w:vertAlign w:val="subscript"/>
                <w:lang w:val="ru-RU"/>
              </w:rPr>
            </w:pPr>
            <w:r w:rsidRPr="00796D5F">
              <w:rPr>
                <w:i/>
              </w:rPr>
              <w:t>Y</w:t>
            </w:r>
            <w:r w:rsidRPr="00796D5F">
              <w:rPr>
                <w:i/>
                <w:vertAlign w:val="subscript"/>
                <w:lang w:val="ru-RU"/>
              </w:rPr>
              <w:t>1</w:t>
            </w:r>
          </w:p>
        </w:tc>
        <w:tc>
          <w:tcPr>
            <w:tcW w:w="2693" w:type="dxa"/>
            <w:tcBorders>
              <w:top w:val="single" w:sz="4" w:space="0" w:color="auto"/>
              <w:left w:val="single" w:sz="4" w:space="0" w:color="auto"/>
              <w:bottom w:val="single" w:sz="4" w:space="0" w:color="auto"/>
              <w:right w:val="single" w:sz="4" w:space="0" w:color="auto"/>
            </w:tcBorders>
            <w:vAlign w:val="center"/>
          </w:tcPr>
          <w:p w:rsidR="00D66100" w:rsidRPr="00796D5F" w:rsidRDefault="00D66100" w:rsidP="009E5DF1">
            <w:pPr>
              <w:jc w:val="center"/>
              <w:rPr>
                <w:i/>
                <w:vertAlign w:val="subscript"/>
                <w:lang w:val="ru-RU"/>
              </w:rPr>
            </w:pPr>
            <w:r w:rsidRPr="00796D5F">
              <w:rPr>
                <w:i/>
                <w:lang w:val="ru-RU"/>
              </w:rPr>
              <w:t>С</w:t>
            </w:r>
            <w:proofErr w:type="gramStart"/>
            <w:r w:rsidRPr="00796D5F">
              <w:rPr>
                <w:i/>
                <w:vertAlign w:val="subscript"/>
                <w:lang w:val="ru-RU"/>
              </w:rPr>
              <w:t>1</w:t>
            </w:r>
            <w:proofErr w:type="gramEnd"/>
          </w:p>
        </w:tc>
        <w:tc>
          <w:tcPr>
            <w:tcW w:w="2552" w:type="dxa"/>
            <w:tcBorders>
              <w:top w:val="single" w:sz="4" w:space="0" w:color="auto"/>
              <w:left w:val="single" w:sz="4" w:space="0" w:color="auto"/>
              <w:bottom w:val="single" w:sz="4" w:space="0" w:color="auto"/>
              <w:right w:val="single" w:sz="4" w:space="0" w:color="auto"/>
            </w:tcBorders>
            <w:vAlign w:val="center"/>
          </w:tcPr>
          <w:p w:rsidR="00D66100" w:rsidRPr="00796D5F" w:rsidRDefault="00D66100" w:rsidP="009E5DF1">
            <w:pPr>
              <w:jc w:val="center"/>
              <w:rPr>
                <w:i/>
                <w:vertAlign w:val="subscript"/>
                <w:lang w:val="ru-RU"/>
              </w:rPr>
            </w:pPr>
            <w:r w:rsidRPr="00796D5F">
              <w:rPr>
                <w:i/>
              </w:rPr>
              <w:t>S</w:t>
            </w:r>
            <w:r w:rsidRPr="00796D5F">
              <w:rPr>
                <w:i/>
                <w:vertAlign w:val="subscript"/>
                <w:lang w:val="ru-RU"/>
              </w:rPr>
              <w:t>1</w:t>
            </w:r>
          </w:p>
        </w:tc>
      </w:tr>
      <w:tr w:rsidR="00D66100" w:rsidRPr="00796D5F" w:rsidTr="00D66100">
        <w:trPr>
          <w:trHeight w:val="627"/>
        </w:trPr>
        <w:tc>
          <w:tcPr>
            <w:tcW w:w="6629" w:type="dxa"/>
            <w:tcBorders>
              <w:top w:val="single" w:sz="4" w:space="0" w:color="auto"/>
              <w:left w:val="single" w:sz="4" w:space="0" w:color="auto"/>
              <w:bottom w:val="single" w:sz="4" w:space="0" w:color="auto"/>
              <w:right w:val="single" w:sz="4" w:space="0" w:color="auto"/>
            </w:tcBorders>
            <w:vAlign w:val="center"/>
          </w:tcPr>
          <w:p w:rsidR="00D66100" w:rsidRPr="00796D5F" w:rsidRDefault="00D66100" w:rsidP="00796F22">
            <w:pPr>
              <w:rPr>
                <w:lang w:val="ru-RU"/>
              </w:rPr>
            </w:pPr>
            <w:r w:rsidRPr="00796D5F">
              <w:rPr>
                <w:lang w:val="ru-RU"/>
              </w:rPr>
              <w:t>На возмещение части затрат в сфере осуществления контроля за исполнением бюджета поселения</w:t>
            </w:r>
          </w:p>
        </w:tc>
        <w:tc>
          <w:tcPr>
            <w:tcW w:w="2835" w:type="dxa"/>
            <w:tcBorders>
              <w:top w:val="single" w:sz="4" w:space="0" w:color="auto"/>
              <w:left w:val="single" w:sz="4" w:space="0" w:color="auto"/>
              <w:right w:val="single" w:sz="4" w:space="0" w:color="auto"/>
            </w:tcBorders>
            <w:vAlign w:val="center"/>
          </w:tcPr>
          <w:p w:rsidR="00D66100" w:rsidRPr="00796D5F" w:rsidRDefault="00D66100" w:rsidP="009E5DF1">
            <w:pPr>
              <w:jc w:val="center"/>
              <w:rPr>
                <w:lang w:val="ru-RU"/>
              </w:rPr>
            </w:pPr>
            <w:r w:rsidRPr="00796D5F">
              <w:rPr>
                <w:lang w:val="ru-RU"/>
              </w:rPr>
              <w:t>625</w:t>
            </w:r>
          </w:p>
        </w:tc>
        <w:tc>
          <w:tcPr>
            <w:tcW w:w="2693" w:type="dxa"/>
            <w:tcBorders>
              <w:top w:val="single" w:sz="4" w:space="0" w:color="auto"/>
              <w:left w:val="single" w:sz="4" w:space="0" w:color="auto"/>
              <w:right w:val="single" w:sz="4" w:space="0" w:color="auto"/>
            </w:tcBorders>
            <w:vAlign w:val="center"/>
          </w:tcPr>
          <w:p w:rsidR="00D66100" w:rsidRPr="00796D5F" w:rsidRDefault="00D66100" w:rsidP="009E5DF1">
            <w:pPr>
              <w:jc w:val="center"/>
              <w:rPr>
                <w:lang w:val="ru-RU"/>
              </w:rPr>
            </w:pPr>
            <w:r w:rsidRPr="00796D5F">
              <w:rPr>
                <w:lang w:val="ru-RU"/>
              </w:rPr>
              <w:t>0,80</w:t>
            </w:r>
          </w:p>
        </w:tc>
        <w:tc>
          <w:tcPr>
            <w:tcW w:w="2552" w:type="dxa"/>
            <w:tcBorders>
              <w:top w:val="single" w:sz="4" w:space="0" w:color="auto"/>
              <w:left w:val="single" w:sz="4" w:space="0" w:color="auto"/>
              <w:right w:val="single" w:sz="4" w:space="0" w:color="auto"/>
            </w:tcBorders>
            <w:vAlign w:val="center"/>
          </w:tcPr>
          <w:p w:rsidR="00D66100" w:rsidRPr="00796D5F" w:rsidRDefault="00D66100" w:rsidP="009E5DF1">
            <w:pPr>
              <w:jc w:val="center"/>
              <w:rPr>
                <w:lang w:val="ru-RU"/>
              </w:rPr>
            </w:pPr>
            <w:r w:rsidRPr="00796D5F">
              <w:rPr>
                <w:lang w:val="ru-RU"/>
              </w:rPr>
              <w:t>500,00</w:t>
            </w:r>
          </w:p>
        </w:tc>
      </w:tr>
    </w:tbl>
    <w:p w:rsidR="0049195D" w:rsidRPr="00796D5F" w:rsidRDefault="0070457A" w:rsidP="00796F22">
      <w:pPr>
        <w:ind w:firstLine="851"/>
        <w:jc w:val="both"/>
        <w:rPr>
          <w:lang w:val="ru-RU"/>
        </w:rPr>
      </w:pPr>
      <w:r w:rsidRPr="00796D5F">
        <w:rPr>
          <w:rFonts w:ascii="Arial" w:hAnsi="Arial" w:cs="Arial"/>
          <w:lang w:val="ru-RU"/>
        </w:rPr>
        <w:br w:type="textWrapping" w:clear="all"/>
      </w:r>
      <w:r w:rsidRPr="00796D5F">
        <w:rPr>
          <w:lang w:val="ru-RU"/>
        </w:rPr>
        <w:t xml:space="preserve">На возмещение части затрат в сфере культуры: </w:t>
      </w:r>
    </w:p>
    <w:tbl>
      <w:tblPr>
        <w:tblpPr w:leftFromText="180" w:rightFromText="180" w:vertAnchor="text" w:horzAnchor="page" w:tblpX="1133" w:tblpY="142"/>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29"/>
        <w:gridCol w:w="2835"/>
        <w:gridCol w:w="2693"/>
        <w:gridCol w:w="2552"/>
      </w:tblGrid>
      <w:tr w:rsidR="006E6D7C" w:rsidRPr="00796D5F" w:rsidTr="00D66100">
        <w:trPr>
          <w:trHeight w:val="709"/>
        </w:trPr>
        <w:tc>
          <w:tcPr>
            <w:tcW w:w="6629" w:type="dxa"/>
            <w:tcBorders>
              <w:top w:val="single" w:sz="4" w:space="0" w:color="auto"/>
              <w:left w:val="single" w:sz="4" w:space="0" w:color="auto"/>
              <w:bottom w:val="single" w:sz="4" w:space="0" w:color="auto"/>
              <w:right w:val="single" w:sz="4" w:space="0" w:color="auto"/>
            </w:tcBorders>
            <w:vAlign w:val="center"/>
          </w:tcPr>
          <w:p w:rsidR="006E6D7C" w:rsidRPr="00796D5F" w:rsidRDefault="006E6D7C" w:rsidP="00401CD9">
            <w:pPr>
              <w:jc w:val="center"/>
              <w:rPr>
                <w:lang w:val="ru-RU"/>
              </w:rPr>
            </w:pPr>
            <w:r w:rsidRPr="00796D5F">
              <w:rPr>
                <w:lang w:val="ru-RU"/>
              </w:rPr>
              <w:t>Наименование</w:t>
            </w:r>
          </w:p>
          <w:p w:rsidR="006E6D7C" w:rsidRPr="00796D5F" w:rsidRDefault="006E6D7C" w:rsidP="00401CD9">
            <w:pPr>
              <w:jc w:val="center"/>
              <w:rPr>
                <w:lang w:val="ru-RU"/>
              </w:rPr>
            </w:pPr>
            <w:r w:rsidRPr="00796D5F">
              <w:rPr>
                <w:lang w:val="ru-RU"/>
              </w:rPr>
              <w:t>полномочия</w:t>
            </w:r>
          </w:p>
        </w:tc>
        <w:tc>
          <w:tcPr>
            <w:tcW w:w="2835" w:type="dxa"/>
            <w:tcBorders>
              <w:top w:val="single" w:sz="4" w:space="0" w:color="auto"/>
              <w:left w:val="single" w:sz="4" w:space="0" w:color="auto"/>
              <w:bottom w:val="single" w:sz="4" w:space="0" w:color="auto"/>
              <w:right w:val="single" w:sz="4" w:space="0" w:color="auto"/>
            </w:tcBorders>
            <w:vAlign w:val="center"/>
          </w:tcPr>
          <w:p w:rsidR="006E6D7C" w:rsidRPr="00796D5F" w:rsidRDefault="006E6D7C" w:rsidP="00401CD9">
            <w:pPr>
              <w:jc w:val="center"/>
              <w:rPr>
                <w:lang w:val="ru-RU"/>
              </w:rPr>
            </w:pPr>
            <w:r w:rsidRPr="00796D5F">
              <w:rPr>
                <w:lang w:val="ru-RU"/>
              </w:rPr>
              <w:t>Тариф за 1 Г/кал, руб.</w:t>
            </w:r>
          </w:p>
        </w:tc>
        <w:tc>
          <w:tcPr>
            <w:tcW w:w="2693" w:type="dxa"/>
            <w:tcBorders>
              <w:top w:val="single" w:sz="4" w:space="0" w:color="auto"/>
              <w:left w:val="single" w:sz="4" w:space="0" w:color="auto"/>
              <w:bottom w:val="single" w:sz="4" w:space="0" w:color="auto"/>
              <w:right w:val="single" w:sz="4" w:space="0" w:color="auto"/>
            </w:tcBorders>
            <w:vAlign w:val="center"/>
          </w:tcPr>
          <w:p w:rsidR="006E6D7C" w:rsidRPr="00796D5F" w:rsidRDefault="006E6D7C" w:rsidP="00401CD9">
            <w:pPr>
              <w:ind w:right="-108"/>
              <w:jc w:val="center"/>
              <w:rPr>
                <w:lang w:val="ru-RU"/>
              </w:rPr>
            </w:pPr>
            <w:r w:rsidRPr="00796D5F">
              <w:rPr>
                <w:lang w:val="ru-RU"/>
              </w:rPr>
              <w:t>Потребность тепловой энергии, Г/кал.</w:t>
            </w:r>
          </w:p>
        </w:tc>
        <w:tc>
          <w:tcPr>
            <w:tcW w:w="2552" w:type="dxa"/>
            <w:tcBorders>
              <w:top w:val="single" w:sz="4" w:space="0" w:color="auto"/>
              <w:left w:val="single" w:sz="4" w:space="0" w:color="auto"/>
              <w:bottom w:val="single" w:sz="4" w:space="0" w:color="auto"/>
              <w:right w:val="single" w:sz="4" w:space="0" w:color="auto"/>
            </w:tcBorders>
            <w:vAlign w:val="center"/>
          </w:tcPr>
          <w:p w:rsidR="006E6D7C" w:rsidRPr="00796D5F" w:rsidRDefault="006E6D7C" w:rsidP="00401CD9">
            <w:pPr>
              <w:ind w:right="-108"/>
              <w:jc w:val="center"/>
              <w:rPr>
                <w:lang w:val="ru-RU"/>
              </w:rPr>
            </w:pPr>
            <w:r w:rsidRPr="00796D5F">
              <w:rPr>
                <w:lang w:val="ru-RU"/>
              </w:rPr>
              <w:t>Общая сумма расходов, руб.</w:t>
            </w:r>
          </w:p>
        </w:tc>
      </w:tr>
      <w:tr w:rsidR="0070457A" w:rsidRPr="00796D5F" w:rsidTr="00D66100">
        <w:trPr>
          <w:trHeight w:val="341"/>
        </w:trPr>
        <w:tc>
          <w:tcPr>
            <w:tcW w:w="6629" w:type="dxa"/>
            <w:tcBorders>
              <w:top w:val="single" w:sz="4" w:space="0" w:color="auto"/>
              <w:left w:val="single" w:sz="4" w:space="0" w:color="auto"/>
              <w:bottom w:val="single" w:sz="4" w:space="0" w:color="auto"/>
              <w:right w:val="single" w:sz="4" w:space="0" w:color="auto"/>
            </w:tcBorders>
            <w:vAlign w:val="center"/>
          </w:tcPr>
          <w:p w:rsidR="0070457A" w:rsidRPr="00796D5F" w:rsidRDefault="0070457A" w:rsidP="00401CD9">
            <w:pPr>
              <w:jc w:val="center"/>
              <w:rPr>
                <w:i/>
                <w:lang w:val="ru-RU"/>
              </w:rPr>
            </w:pPr>
            <w:r w:rsidRPr="00796D5F">
              <w:rPr>
                <w:i/>
                <w:lang w:val="ru-RU"/>
              </w:rPr>
              <w:t>наименование показателя</w:t>
            </w:r>
          </w:p>
        </w:tc>
        <w:tc>
          <w:tcPr>
            <w:tcW w:w="2835" w:type="dxa"/>
            <w:tcBorders>
              <w:top w:val="single" w:sz="4" w:space="0" w:color="auto"/>
              <w:left w:val="single" w:sz="4" w:space="0" w:color="auto"/>
              <w:bottom w:val="single" w:sz="4" w:space="0" w:color="auto"/>
              <w:right w:val="single" w:sz="4" w:space="0" w:color="auto"/>
            </w:tcBorders>
            <w:vAlign w:val="center"/>
          </w:tcPr>
          <w:p w:rsidR="0070457A" w:rsidRPr="00796D5F" w:rsidRDefault="0070457A" w:rsidP="00401CD9">
            <w:pPr>
              <w:jc w:val="center"/>
              <w:rPr>
                <w:i/>
                <w:lang w:val="ru-RU"/>
              </w:rPr>
            </w:pPr>
            <w:r w:rsidRPr="00796D5F">
              <w:rPr>
                <w:i/>
                <w:lang w:val="ru-RU"/>
              </w:rPr>
              <w:t>Т</w:t>
            </w:r>
          </w:p>
        </w:tc>
        <w:tc>
          <w:tcPr>
            <w:tcW w:w="2693" w:type="dxa"/>
            <w:tcBorders>
              <w:top w:val="single" w:sz="4" w:space="0" w:color="auto"/>
              <w:left w:val="single" w:sz="4" w:space="0" w:color="auto"/>
              <w:bottom w:val="single" w:sz="4" w:space="0" w:color="auto"/>
              <w:right w:val="single" w:sz="4" w:space="0" w:color="auto"/>
            </w:tcBorders>
            <w:vAlign w:val="center"/>
          </w:tcPr>
          <w:p w:rsidR="0070457A" w:rsidRPr="00796D5F" w:rsidRDefault="0070457A" w:rsidP="00401CD9">
            <w:pPr>
              <w:jc w:val="center"/>
              <w:rPr>
                <w:i/>
                <w:vertAlign w:val="subscript"/>
                <w:lang w:val="ru-RU"/>
              </w:rPr>
            </w:pPr>
            <w:r w:rsidRPr="00796D5F">
              <w:rPr>
                <w:i/>
              </w:rPr>
              <w:t>V</w:t>
            </w:r>
          </w:p>
        </w:tc>
        <w:tc>
          <w:tcPr>
            <w:tcW w:w="2552" w:type="dxa"/>
            <w:tcBorders>
              <w:top w:val="single" w:sz="4" w:space="0" w:color="auto"/>
              <w:left w:val="single" w:sz="4" w:space="0" w:color="auto"/>
              <w:bottom w:val="single" w:sz="4" w:space="0" w:color="auto"/>
              <w:right w:val="single" w:sz="4" w:space="0" w:color="auto"/>
            </w:tcBorders>
            <w:vAlign w:val="center"/>
          </w:tcPr>
          <w:p w:rsidR="0070457A" w:rsidRPr="00796D5F" w:rsidRDefault="0070457A" w:rsidP="00401CD9">
            <w:pPr>
              <w:jc w:val="center"/>
              <w:rPr>
                <w:i/>
                <w:vertAlign w:val="subscript"/>
                <w:lang w:val="ru-RU"/>
              </w:rPr>
            </w:pPr>
            <w:r w:rsidRPr="00796D5F">
              <w:rPr>
                <w:i/>
              </w:rPr>
              <w:t>S</w:t>
            </w:r>
            <w:r w:rsidR="009E5DF1" w:rsidRPr="00796D5F">
              <w:rPr>
                <w:i/>
                <w:vertAlign w:val="subscript"/>
                <w:lang w:val="ru-RU"/>
              </w:rPr>
              <w:t>2</w:t>
            </w:r>
          </w:p>
        </w:tc>
      </w:tr>
      <w:tr w:rsidR="006E6D7C" w:rsidRPr="00796D5F" w:rsidTr="00D66100">
        <w:trPr>
          <w:trHeight w:val="475"/>
        </w:trPr>
        <w:tc>
          <w:tcPr>
            <w:tcW w:w="6629" w:type="dxa"/>
            <w:tcBorders>
              <w:top w:val="single" w:sz="4" w:space="0" w:color="auto"/>
              <w:left w:val="single" w:sz="4" w:space="0" w:color="auto"/>
              <w:bottom w:val="single" w:sz="4" w:space="0" w:color="auto"/>
              <w:right w:val="single" w:sz="4" w:space="0" w:color="auto"/>
            </w:tcBorders>
            <w:vAlign w:val="center"/>
          </w:tcPr>
          <w:p w:rsidR="006E6D7C" w:rsidRPr="00796D5F" w:rsidRDefault="006E6D7C" w:rsidP="00796F22">
            <w:pPr>
              <w:rPr>
                <w:lang w:val="ru-RU"/>
              </w:rPr>
            </w:pPr>
            <w:r w:rsidRPr="00796D5F">
              <w:rPr>
                <w:lang w:val="ru-RU"/>
              </w:rPr>
              <w:t>На возмещение части затрат в сфере культуры</w:t>
            </w:r>
          </w:p>
        </w:tc>
        <w:tc>
          <w:tcPr>
            <w:tcW w:w="2835" w:type="dxa"/>
            <w:tcBorders>
              <w:top w:val="single" w:sz="4" w:space="0" w:color="auto"/>
              <w:left w:val="single" w:sz="4" w:space="0" w:color="auto"/>
              <w:bottom w:val="single" w:sz="4" w:space="0" w:color="auto"/>
              <w:right w:val="single" w:sz="4" w:space="0" w:color="auto"/>
            </w:tcBorders>
            <w:vAlign w:val="center"/>
          </w:tcPr>
          <w:p w:rsidR="006E6D7C" w:rsidRPr="00796D5F" w:rsidRDefault="009804D3" w:rsidP="00401CD9">
            <w:pPr>
              <w:jc w:val="center"/>
              <w:rPr>
                <w:lang w:val="ru-RU"/>
              </w:rPr>
            </w:pPr>
            <w:r w:rsidRPr="00796D5F">
              <w:rPr>
                <w:lang w:val="ru-RU"/>
              </w:rPr>
              <w:t>5 712,77</w:t>
            </w:r>
          </w:p>
        </w:tc>
        <w:tc>
          <w:tcPr>
            <w:tcW w:w="2693" w:type="dxa"/>
            <w:tcBorders>
              <w:top w:val="single" w:sz="4" w:space="0" w:color="auto"/>
              <w:left w:val="single" w:sz="4" w:space="0" w:color="auto"/>
              <w:bottom w:val="single" w:sz="4" w:space="0" w:color="auto"/>
              <w:right w:val="single" w:sz="4" w:space="0" w:color="auto"/>
            </w:tcBorders>
            <w:vAlign w:val="center"/>
          </w:tcPr>
          <w:p w:rsidR="006E6D7C" w:rsidRPr="00796D5F" w:rsidRDefault="009804D3" w:rsidP="00401CD9">
            <w:pPr>
              <w:jc w:val="center"/>
              <w:rPr>
                <w:lang w:val="ru-RU"/>
              </w:rPr>
            </w:pPr>
            <w:r w:rsidRPr="00796D5F">
              <w:rPr>
                <w:lang w:val="ru-RU"/>
              </w:rPr>
              <w:t>8,402229</w:t>
            </w:r>
          </w:p>
        </w:tc>
        <w:tc>
          <w:tcPr>
            <w:tcW w:w="2552" w:type="dxa"/>
            <w:tcBorders>
              <w:top w:val="single" w:sz="4" w:space="0" w:color="auto"/>
              <w:left w:val="single" w:sz="4" w:space="0" w:color="auto"/>
              <w:bottom w:val="single" w:sz="4" w:space="0" w:color="auto"/>
              <w:right w:val="single" w:sz="4" w:space="0" w:color="auto"/>
            </w:tcBorders>
            <w:vAlign w:val="center"/>
          </w:tcPr>
          <w:p w:rsidR="006E6D7C" w:rsidRPr="00796D5F" w:rsidRDefault="002812E4" w:rsidP="00401CD9">
            <w:pPr>
              <w:jc w:val="center"/>
              <w:rPr>
                <w:lang w:val="ru-RU"/>
              </w:rPr>
            </w:pPr>
            <w:r w:rsidRPr="00796D5F">
              <w:rPr>
                <w:lang w:val="ru-RU"/>
              </w:rPr>
              <w:t>48</w:t>
            </w:r>
            <w:r w:rsidR="000200C2" w:rsidRPr="00796D5F">
              <w:rPr>
                <w:lang w:val="ru-RU"/>
              </w:rPr>
              <w:t xml:space="preserve"> </w:t>
            </w:r>
            <w:r w:rsidR="006E6D7C" w:rsidRPr="00796D5F">
              <w:rPr>
                <w:lang w:val="ru-RU"/>
              </w:rPr>
              <w:t>000,00</w:t>
            </w:r>
          </w:p>
        </w:tc>
      </w:tr>
    </w:tbl>
    <w:p w:rsidR="00EA2BB7" w:rsidRPr="00796D5F" w:rsidRDefault="00EA2BB7" w:rsidP="0070457A">
      <w:pPr>
        <w:rPr>
          <w:rFonts w:ascii="Arial" w:hAnsi="Arial" w:cs="Arial"/>
          <w:lang w:val="ru-RU"/>
        </w:rPr>
      </w:pPr>
    </w:p>
    <w:p w:rsidR="0070457A" w:rsidRPr="00796D5F" w:rsidRDefault="0070457A" w:rsidP="004E301B">
      <w:pPr>
        <w:ind w:firstLine="709"/>
        <w:jc w:val="both"/>
        <w:rPr>
          <w:lang w:val="ru-RU"/>
        </w:rPr>
      </w:pPr>
      <w:r w:rsidRPr="00796D5F">
        <w:rPr>
          <w:lang w:val="ru-RU"/>
        </w:rPr>
        <w:t>На возмещение части затрат в сфере</w:t>
      </w:r>
      <w:r w:rsidRPr="00796D5F">
        <w:rPr>
          <w:lang w:val="ru-RU" w:eastAsia="ru-RU"/>
        </w:rPr>
        <w:t xml:space="preserve"> составления и рассмотрения проекта бюджета поселения, утверждения и исполнения бюджета поселения, составления и утверждения отчета об исполнении бюджета поселения </w:t>
      </w:r>
      <w:r w:rsidRPr="00796D5F">
        <w:rPr>
          <w:lang w:val="ru-RU"/>
        </w:rPr>
        <w:t>из бюджета поселения:</w:t>
      </w:r>
    </w:p>
    <w:p w:rsidR="00A96E84" w:rsidRPr="00796D5F" w:rsidRDefault="00A96E84" w:rsidP="004E301B">
      <w:pPr>
        <w:ind w:firstLine="709"/>
        <w:jc w:val="both"/>
        <w:rPr>
          <w:lang w:val="ru-RU"/>
        </w:rPr>
      </w:pPr>
    </w:p>
    <w:p w:rsidR="00A96E84" w:rsidRPr="00796D5F" w:rsidRDefault="00A96E84" w:rsidP="004E301B">
      <w:pPr>
        <w:ind w:firstLine="709"/>
        <w:jc w:val="both"/>
        <w:rPr>
          <w:lang w:val="ru-RU"/>
        </w:rPr>
      </w:pPr>
    </w:p>
    <w:p w:rsidR="00A96E84" w:rsidRPr="00796D5F" w:rsidRDefault="00A96E84" w:rsidP="004E301B">
      <w:pPr>
        <w:ind w:firstLine="709"/>
        <w:jc w:val="both"/>
        <w:rPr>
          <w:lang w:val="ru-RU"/>
        </w:rPr>
      </w:pPr>
    </w:p>
    <w:p w:rsidR="00A96E84" w:rsidRPr="00796D5F" w:rsidRDefault="00A96E84" w:rsidP="004E301B">
      <w:pPr>
        <w:ind w:firstLine="709"/>
        <w:jc w:val="both"/>
        <w:rPr>
          <w:lang w:val="ru-RU"/>
        </w:rPr>
      </w:pPr>
    </w:p>
    <w:p w:rsidR="00A96E84" w:rsidRPr="00796D5F" w:rsidRDefault="00A96E84" w:rsidP="004E301B">
      <w:pPr>
        <w:ind w:firstLine="709"/>
        <w:jc w:val="both"/>
        <w:rPr>
          <w:lang w:val="ru-RU"/>
        </w:rPr>
      </w:pPr>
    </w:p>
    <w:p w:rsidR="00A96E84" w:rsidRPr="00796D5F" w:rsidRDefault="00A96E84" w:rsidP="004E301B">
      <w:pPr>
        <w:ind w:firstLine="709"/>
        <w:jc w:val="both"/>
        <w:rPr>
          <w:lang w:val="ru-RU"/>
        </w:rPr>
      </w:pPr>
    </w:p>
    <w:p w:rsidR="00A96E84" w:rsidRPr="00796D5F" w:rsidRDefault="00A96E84" w:rsidP="004E301B">
      <w:pPr>
        <w:ind w:firstLine="709"/>
        <w:jc w:val="both"/>
        <w:rPr>
          <w:lang w:val="ru-RU"/>
        </w:rPr>
      </w:pPr>
    </w:p>
    <w:p w:rsidR="0070457A" w:rsidRPr="00796D5F" w:rsidRDefault="00A96E84" w:rsidP="0070457A">
      <w:pPr>
        <w:jc w:val="right"/>
        <w:rPr>
          <w:lang w:val="ru-RU"/>
        </w:rPr>
      </w:pPr>
      <w:r w:rsidRPr="00796D5F">
        <w:rPr>
          <w:lang w:val="ru-RU"/>
        </w:rPr>
        <w:t>р</w:t>
      </w:r>
      <w:r w:rsidR="0070457A" w:rsidRPr="00796D5F">
        <w:rPr>
          <w:lang w:val="ru-RU"/>
        </w:rPr>
        <w:t>ублей</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7"/>
        <w:gridCol w:w="2268"/>
        <w:gridCol w:w="2126"/>
        <w:gridCol w:w="1985"/>
      </w:tblGrid>
      <w:tr w:rsidR="00A96E84" w:rsidRPr="00796D5F" w:rsidTr="00A96E84">
        <w:trPr>
          <w:trHeight w:val="1513"/>
        </w:trPr>
        <w:tc>
          <w:tcPr>
            <w:tcW w:w="8647" w:type="dxa"/>
            <w:shd w:val="clear" w:color="auto" w:fill="auto"/>
            <w:vAlign w:val="center"/>
          </w:tcPr>
          <w:p w:rsidR="00A96E84" w:rsidRPr="00796D5F" w:rsidRDefault="00A96E84" w:rsidP="0042635F">
            <w:pPr>
              <w:jc w:val="center"/>
              <w:rPr>
                <w:lang w:val="ru-RU"/>
              </w:rPr>
            </w:pPr>
            <w:r w:rsidRPr="00796D5F">
              <w:rPr>
                <w:lang w:val="ru-RU"/>
              </w:rPr>
              <w:lastRenderedPageBreak/>
              <w:t>Наименование</w:t>
            </w:r>
          </w:p>
          <w:p w:rsidR="00A96E84" w:rsidRPr="00796D5F" w:rsidRDefault="00A96E84" w:rsidP="0042635F">
            <w:pPr>
              <w:jc w:val="center"/>
              <w:rPr>
                <w:lang w:val="ru-RU"/>
              </w:rPr>
            </w:pPr>
            <w:r w:rsidRPr="00796D5F">
              <w:rPr>
                <w:lang w:val="ru-RU"/>
              </w:rPr>
              <w:t>полномочия</w:t>
            </w:r>
          </w:p>
        </w:tc>
        <w:tc>
          <w:tcPr>
            <w:tcW w:w="2268" w:type="dxa"/>
            <w:shd w:val="clear" w:color="auto" w:fill="auto"/>
            <w:vAlign w:val="center"/>
          </w:tcPr>
          <w:p w:rsidR="00A96E84" w:rsidRPr="00796D5F" w:rsidRDefault="00A96E84" w:rsidP="0042635F">
            <w:pPr>
              <w:jc w:val="center"/>
              <w:rPr>
                <w:lang w:val="ru-RU"/>
              </w:rPr>
            </w:pPr>
            <w:r w:rsidRPr="00796D5F">
              <w:rPr>
                <w:lang w:val="ru-RU" w:eastAsia="ru-RU"/>
              </w:rPr>
              <w:t>Затраты поселения на оплату труда специалистов КФК за 12 месяцев</w:t>
            </w:r>
          </w:p>
        </w:tc>
        <w:tc>
          <w:tcPr>
            <w:tcW w:w="2126" w:type="dxa"/>
            <w:shd w:val="clear" w:color="auto" w:fill="auto"/>
            <w:vAlign w:val="center"/>
          </w:tcPr>
          <w:p w:rsidR="00A96E84" w:rsidRPr="00796D5F" w:rsidRDefault="00A96E84" w:rsidP="0042635F">
            <w:pPr>
              <w:jc w:val="center"/>
              <w:rPr>
                <w:lang w:val="ru-RU"/>
              </w:rPr>
            </w:pPr>
            <w:r w:rsidRPr="00796D5F">
              <w:rPr>
                <w:lang w:val="ru-RU" w:eastAsia="ru-RU"/>
              </w:rPr>
              <w:t>Отчисления в государственные внебюджетные фонды за 12 месяцев</w:t>
            </w:r>
          </w:p>
        </w:tc>
        <w:tc>
          <w:tcPr>
            <w:tcW w:w="1985" w:type="dxa"/>
            <w:shd w:val="clear" w:color="auto" w:fill="auto"/>
            <w:vAlign w:val="center"/>
          </w:tcPr>
          <w:p w:rsidR="00A96E84" w:rsidRPr="00796D5F" w:rsidRDefault="00A96E84" w:rsidP="0042635F">
            <w:pPr>
              <w:jc w:val="center"/>
              <w:rPr>
                <w:lang w:val="ru-RU"/>
              </w:rPr>
            </w:pPr>
            <w:r w:rsidRPr="00796D5F">
              <w:rPr>
                <w:lang w:val="ru-RU"/>
              </w:rPr>
              <w:t>Итого</w:t>
            </w:r>
          </w:p>
        </w:tc>
      </w:tr>
      <w:tr w:rsidR="00A96E84" w:rsidRPr="00796D5F" w:rsidTr="00A96E84">
        <w:tc>
          <w:tcPr>
            <w:tcW w:w="8647" w:type="dxa"/>
            <w:shd w:val="clear" w:color="auto" w:fill="auto"/>
            <w:vAlign w:val="center"/>
          </w:tcPr>
          <w:p w:rsidR="00A96E84" w:rsidRPr="00796D5F" w:rsidRDefault="00A96E84" w:rsidP="00380AD4">
            <w:pPr>
              <w:jc w:val="center"/>
              <w:rPr>
                <w:lang w:val="ru-RU"/>
              </w:rPr>
            </w:pPr>
            <w:r w:rsidRPr="00796D5F">
              <w:rPr>
                <w:i/>
                <w:lang w:val="ru-RU"/>
              </w:rPr>
              <w:t>наименование показателя</w:t>
            </w:r>
          </w:p>
        </w:tc>
        <w:tc>
          <w:tcPr>
            <w:tcW w:w="2268" w:type="dxa"/>
            <w:shd w:val="clear" w:color="auto" w:fill="auto"/>
            <w:vAlign w:val="center"/>
          </w:tcPr>
          <w:p w:rsidR="00A96E84" w:rsidRPr="00796D5F" w:rsidRDefault="00A96E84" w:rsidP="00380AD4">
            <w:pPr>
              <w:jc w:val="center"/>
              <w:rPr>
                <w:i/>
              </w:rPr>
            </w:pPr>
            <w:r w:rsidRPr="00796D5F">
              <w:rPr>
                <w:i/>
              </w:rPr>
              <w:t>Z</w:t>
            </w:r>
          </w:p>
        </w:tc>
        <w:tc>
          <w:tcPr>
            <w:tcW w:w="2126" w:type="dxa"/>
            <w:shd w:val="clear" w:color="auto" w:fill="auto"/>
            <w:vAlign w:val="center"/>
          </w:tcPr>
          <w:p w:rsidR="00A96E84" w:rsidRPr="00796D5F" w:rsidRDefault="00A96E84" w:rsidP="00380AD4">
            <w:pPr>
              <w:jc w:val="center"/>
              <w:rPr>
                <w:i/>
              </w:rPr>
            </w:pPr>
            <w:r w:rsidRPr="00796D5F">
              <w:rPr>
                <w:i/>
              </w:rPr>
              <w:t>F</w:t>
            </w:r>
          </w:p>
        </w:tc>
        <w:tc>
          <w:tcPr>
            <w:tcW w:w="1985" w:type="dxa"/>
            <w:shd w:val="clear" w:color="auto" w:fill="auto"/>
            <w:vAlign w:val="center"/>
          </w:tcPr>
          <w:p w:rsidR="00A96E84" w:rsidRPr="00796D5F" w:rsidRDefault="00A96E84" w:rsidP="00380AD4">
            <w:pPr>
              <w:jc w:val="center"/>
            </w:pPr>
            <w:r w:rsidRPr="00796D5F">
              <w:rPr>
                <w:i/>
              </w:rPr>
              <w:t>S</w:t>
            </w:r>
            <w:r w:rsidRPr="00796D5F">
              <w:rPr>
                <w:i/>
                <w:vertAlign w:val="subscript"/>
                <w:lang w:val="ru-RU"/>
              </w:rPr>
              <w:t>3</w:t>
            </w:r>
          </w:p>
        </w:tc>
      </w:tr>
      <w:tr w:rsidR="00A96E84" w:rsidRPr="00796D5F" w:rsidTr="00A96E84">
        <w:trPr>
          <w:trHeight w:val="1253"/>
        </w:trPr>
        <w:tc>
          <w:tcPr>
            <w:tcW w:w="8647" w:type="dxa"/>
            <w:shd w:val="clear" w:color="auto" w:fill="auto"/>
            <w:vAlign w:val="center"/>
          </w:tcPr>
          <w:p w:rsidR="00A96E84" w:rsidRPr="00796D5F" w:rsidRDefault="00A96E84" w:rsidP="00796F22">
            <w:pPr>
              <w:rPr>
                <w:lang w:val="ru-RU"/>
              </w:rPr>
            </w:pPr>
            <w:r w:rsidRPr="00796D5F">
              <w:rPr>
                <w:lang w:val="ru-RU"/>
              </w:rPr>
              <w:t>На возмещение части затрат в сфере</w:t>
            </w:r>
            <w:r w:rsidRPr="00796D5F">
              <w:rPr>
                <w:lang w:val="ru-RU" w:eastAsia="ru-RU"/>
              </w:rPr>
              <w:t xml:space="preserve"> составления и рассмотрения проекта бюджета поселения, утверждения и исполнения бюджета поселения, составления и утверждения отчета об исполнении бюджета поселения </w:t>
            </w:r>
            <w:r w:rsidRPr="00796D5F">
              <w:rPr>
                <w:lang w:val="ru-RU"/>
              </w:rPr>
              <w:t>из бюджета поселения</w:t>
            </w:r>
          </w:p>
        </w:tc>
        <w:tc>
          <w:tcPr>
            <w:tcW w:w="2268" w:type="dxa"/>
            <w:shd w:val="clear" w:color="auto" w:fill="auto"/>
            <w:vAlign w:val="center"/>
          </w:tcPr>
          <w:p w:rsidR="00A96E84" w:rsidRPr="00796D5F" w:rsidRDefault="00A96E84" w:rsidP="00354773">
            <w:pPr>
              <w:jc w:val="center"/>
              <w:rPr>
                <w:lang w:val="ru-RU"/>
              </w:rPr>
            </w:pPr>
            <w:r w:rsidRPr="00796D5F">
              <w:rPr>
                <w:lang w:val="ru-RU"/>
              </w:rPr>
              <w:t>44 162,83</w:t>
            </w:r>
          </w:p>
        </w:tc>
        <w:tc>
          <w:tcPr>
            <w:tcW w:w="2126" w:type="dxa"/>
            <w:shd w:val="clear" w:color="auto" w:fill="auto"/>
            <w:vAlign w:val="center"/>
          </w:tcPr>
          <w:p w:rsidR="00A96E84" w:rsidRPr="00796D5F" w:rsidRDefault="00A96E84" w:rsidP="00A96E84">
            <w:pPr>
              <w:jc w:val="center"/>
              <w:rPr>
                <w:lang w:val="ru-RU"/>
              </w:rPr>
            </w:pPr>
            <w:r w:rsidRPr="00796D5F">
              <w:rPr>
                <w:lang w:val="ru-RU"/>
              </w:rPr>
              <w:t>13 337,17</w:t>
            </w:r>
          </w:p>
        </w:tc>
        <w:tc>
          <w:tcPr>
            <w:tcW w:w="1985" w:type="dxa"/>
            <w:shd w:val="clear" w:color="auto" w:fill="auto"/>
            <w:vAlign w:val="center"/>
          </w:tcPr>
          <w:p w:rsidR="00A96E84" w:rsidRPr="00796D5F" w:rsidRDefault="00A96E84" w:rsidP="00354773">
            <w:pPr>
              <w:jc w:val="center"/>
              <w:rPr>
                <w:lang w:val="ru-RU"/>
              </w:rPr>
            </w:pPr>
            <w:r w:rsidRPr="00796D5F">
              <w:rPr>
                <w:lang w:val="ru-RU"/>
              </w:rPr>
              <w:t>57 500,00</w:t>
            </w:r>
          </w:p>
        </w:tc>
      </w:tr>
    </w:tbl>
    <w:p w:rsidR="00EA2BB7" w:rsidRPr="00796D5F" w:rsidRDefault="00EA2BB7" w:rsidP="0070457A">
      <w:pPr>
        <w:ind w:left="1413"/>
        <w:rPr>
          <w:rFonts w:ascii="Arial" w:hAnsi="Arial" w:cs="Arial"/>
          <w:lang w:val="ru-RU"/>
        </w:rPr>
      </w:pPr>
    </w:p>
    <w:p w:rsidR="0049195D" w:rsidRPr="00796D5F" w:rsidRDefault="0049195D" w:rsidP="0049195D">
      <w:pPr>
        <w:ind w:firstLine="709"/>
        <w:rPr>
          <w:lang w:val="ru-RU"/>
        </w:rPr>
      </w:pPr>
      <w:r w:rsidRPr="00796D5F">
        <w:rPr>
          <w:lang w:val="ru-RU"/>
        </w:rPr>
        <w:t>Общая сумма иных межбюджетных трансфертов, предоставляемых районному бюджету из бюджета поселения:</w:t>
      </w:r>
    </w:p>
    <w:tbl>
      <w:tblPr>
        <w:tblpPr w:leftFromText="180" w:rightFromText="180" w:vertAnchor="text" w:horzAnchor="page" w:tblpX="1099" w:tblpY="142"/>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47"/>
        <w:gridCol w:w="5245"/>
      </w:tblGrid>
      <w:tr w:rsidR="0049195D" w:rsidRPr="005D249D" w:rsidTr="00796F22">
        <w:trPr>
          <w:trHeight w:val="845"/>
          <w:tblHeader/>
        </w:trPr>
        <w:tc>
          <w:tcPr>
            <w:tcW w:w="9747" w:type="dxa"/>
            <w:tcBorders>
              <w:top w:val="single" w:sz="4" w:space="0" w:color="auto"/>
              <w:left w:val="single" w:sz="4" w:space="0" w:color="auto"/>
              <w:bottom w:val="single" w:sz="4" w:space="0" w:color="auto"/>
              <w:right w:val="single" w:sz="4" w:space="0" w:color="auto"/>
            </w:tcBorders>
            <w:vAlign w:val="center"/>
          </w:tcPr>
          <w:p w:rsidR="0049195D" w:rsidRPr="00796D5F" w:rsidRDefault="0049195D" w:rsidP="00333D11">
            <w:pPr>
              <w:jc w:val="center"/>
              <w:rPr>
                <w:lang w:val="ru-RU"/>
              </w:rPr>
            </w:pPr>
            <w:r w:rsidRPr="00796D5F">
              <w:rPr>
                <w:lang w:val="ru-RU"/>
              </w:rPr>
              <w:t>Наименование</w:t>
            </w:r>
          </w:p>
          <w:p w:rsidR="0049195D" w:rsidRPr="00796D5F" w:rsidRDefault="0049195D" w:rsidP="00333D11">
            <w:pPr>
              <w:jc w:val="center"/>
              <w:rPr>
                <w:lang w:val="ru-RU"/>
              </w:rPr>
            </w:pPr>
            <w:r w:rsidRPr="00796D5F">
              <w:rPr>
                <w:lang w:val="ru-RU"/>
              </w:rPr>
              <w:t>полномочия</w:t>
            </w:r>
          </w:p>
        </w:tc>
        <w:tc>
          <w:tcPr>
            <w:tcW w:w="5245" w:type="dxa"/>
            <w:tcBorders>
              <w:top w:val="single" w:sz="4" w:space="0" w:color="auto"/>
              <w:left w:val="single" w:sz="4" w:space="0" w:color="auto"/>
              <w:bottom w:val="single" w:sz="4" w:space="0" w:color="auto"/>
              <w:right w:val="single" w:sz="4" w:space="0" w:color="auto"/>
            </w:tcBorders>
            <w:vAlign w:val="center"/>
          </w:tcPr>
          <w:p w:rsidR="0049195D" w:rsidRPr="00796D5F" w:rsidRDefault="0049195D" w:rsidP="00333D11">
            <w:pPr>
              <w:ind w:left="-108" w:right="-108"/>
              <w:jc w:val="center"/>
              <w:rPr>
                <w:lang w:val="ru-RU"/>
              </w:rPr>
            </w:pPr>
            <w:r w:rsidRPr="00796D5F">
              <w:rPr>
                <w:lang w:val="ru-RU"/>
              </w:rPr>
              <w:t>Размер иных межбюджетных трансфертов, руб.</w:t>
            </w:r>
          </w:p>
        </w:tc>
      </w:tr>
      <w:tr w:rsidR="0049195D" w:rsidRPr="00796D5F" w:rsidTr="0049195D">
        <w:trPr>
          <w:trHeight w:val="341"/>
          <w:tblHeader/>
        </w:trPr>
        <w:tc>
          <w:tcPr>
            <w:tcW w:w="9747" w:type="dxa"/>
            <w:tcBorders>
              <w:top w:val="single" w:sz="4" w:space="0" w:color="auto"/>
              <w:left w:val="single" w:sz="4" w:space="0" w:color="auto"/>
              <w:bottom w:val="single" w:sz="4" w:space="0" w:color="auto"/>
              <w:right w:val="single" w:sz="4" w:space="0" w:color="auto"/>
            </w:tcBorders>
            <w:vAlign w:val="center"/>
          </w:tcPr>
          <w:p w:rsidR="0049195D" w:rsidRPr="00796D5F" w:rsidRDefault="0049195D" w:rsidP="00333D11">
            <w:pPr>
              <w:jc w:val="center"/>
              <w:rPr>
                <w:i/>
                <w:lang w:val="ru-RU"/>
              </w:rPr>
            </w:pPr>
            <w:r w:rsidRPr="00796D5F">
              <w:rPr>
                <w:i/>
                <w:lang w:val="ru-RU"/>
              </w:rPr>
              <w:t>наименование показателя</w:t>
            </w:r>
          </w:p>
        </w:tc>
        <w:tc>
          <w:tcPr>
            <w:tcW w:w="5245" w:type="dxa"/>
            <w:tcBorders>
              <w:top w:val="single" w:sz="4" w:space="0" w:color="auto"/>
              <w:left w:val="single" w:sz="4" w:space="0" w:color="auto"/>
              <w:bottom w:val="single" w:sz="4" w:space="0" w:color="auto"/>
              <w:right w:val="single" w:sz="4" w:space="0" w:color="auto"/>
            </w:tcBorders>
            <w:vAlign w:val="center"/>
          </w:tcPr>
          <w:p w:rsidR="0049195D" w:rsidRPr="00796D5F" w:rsidRDefault="0049195D" w:rsidP="00333D11">
            <w:pPr>
              <w:jc w:val="center"/>
              <w:rPr>
                <w:i/>
                <w:lang w:val="ru-RU"/>
              </w:rPr>
            </w:pPr>
            <w:r w:rsidRPr="00796D5F">
              <w:rPr>
                <w:i/>
              </w:rPr>
              <w:t>S</w:t>
            </w:r>
            <w:r w:rsidRPr="00796D5F">
              <w:rPr>
                <w:i/>
                <w:lang w:val="ru-RU"/>
              </w:rPr>
              <w:t xml:space="preserve"> общ.</w:t>
            </w:r>
          </w:p>
        </w:tc>
      </w:tr>
      <w:tr w:rsidR="0049195D" w:rsidRPr="00796D5F" w:rsidTr="0049195D">
        <w:trPr>
          <w:trHeight w:val="627"/>
        </w:trPr>
        <w:tc>
          <w:tcPr>
            <w:tcW w:w="9747" w:type="dxa"/>
            <w:tcBorders>
              <w:top w:val="single" w:sz="4" w:space="0" w:color="auto"/>
              <w:left w:val="single" w:sz="4" w:space="0" w:color="auto"/>
              <w:bottom w:val="single" w:sz="4" w:space="0" w:color="auto"/>
              <w:right w:val="single" w:sz="4" w:space="0" w:color="auto"/>
            </w:tcBorders>
            <w:vAlign w:val="center"/>
          </w:tcPr>
          <w:p w:rsidR="0049195D" w:rsidRPr="00796D5F" w:rsidRDefault="0049195D" w:rsidP="00796F22">
            <w:pPr>
              <w:rPr>
                <w:lang w:val="ru-RU"/>
              </w:rPr>
            </w:pPr>
            <w:r w:rsidRPr="00796D5F">
              <w:rPr>
                <w:lang w:val="ru-RU"/>
              </w:rPr>
              <w:t>На возмещение части затрат в сфере осуществления контроля за исполнением бюджета поселения</w:t>
            </w:r>
          </w:p>
        </w:tc>
        <w:tc>
          <w:tcPr>
            <w:tcW w:w="5245" w:type="dxa"/>
            <w:tcBorders>
              <w:top w:val="single" w:sz="4" w:space="0" w:color="auto"/>
              <w:left w:val="single" w:sz="4" w:space="0" w:color="auto"/>
              <w:right w:val="single" w:sz="4" w:space="0" w:color="auto"/>
            </w:tcBorders>
            <w:vAlign w:val="center"/>
          </w:tcPr>
          <w:p w:rsidR="0049195D" w:rsidRPr="00796D5F" w:rsidRDefault="0049195D" w:rsidP="00333D11">
            <w:pPr>
              <w:jc w:val="center"/>
              <w:rPr>
                <w:lang w:val="ru-RU"/>
              </w:rPr>
            </w:pPr>
            <w:r w:rsidRPr="00796D5F">
              <w:rPr>
                <w:lang w:val="ru-RU"/>
              </w:rPr>
              <w:t>500,00</w:t>
            </w:r>
          </w:p>
        </w:tc>
      </w:tr>
      <w:tr w:rsidR="0049195D" w:rsidRPr="00796D5F" w:rsidTr="0049195D">
        <w:trPr>
          <w:trHeight w:val="365"/>
        </w:trPr>
        <w:tc>
          <w:tcPr>
            <w:tcW w:w="9747" w:type="dxa"/>
            <w:tcBorders>
              <w:top w:val="single" w:sz="4" w:space="0" w:color="auto"/>
              <w:left w:val="single" w:sz="4" w:space="0" w:color="auto"/>
              <w:bottom w:val="single" w:sz="4" w:space="0" w:color="auto"/>
              <w:right w:val="single" w:sz="4" w:space="0" w:color="auto"/>
            </w:tcBorders>
            <w:vAlign w:val="center"/>
          </w:tcPr>
          <w:p w:rsidR="0049195D" w:rsidRPr="00796D5F" w:rsidRDefault="0049195D" w:rsidP="00796F22">
            <w:pPr>
              <w:rPr>
                <w:lang w:val="ru-RU"/>
              </w:rPr>
            </w:pPr>
            <w:r w:rsidRPr="00796D5F">
              <w:rPr>
                <w:lang w:val="ru-RU"/>
              </w:rPr>
              <w:t>На возмещение части затрат в сфере культуры</w:t>
            </w:r>
          </w:p>
        </w:tc>
        <w:tc>
          <w:tcPr>
            <w:tcW w:w="5245" w:type="dxa"/>
            <w:tcBorders>
              <w:top w:val="single" w:sz="4" w:space="0" w:color="auto"/>
              <w:left w:val="single" w:sz="4" w:space="0" w:color="auto"/>
              <w:bottom w:val="single" w:sz="4" w:space="0" w:color="auto"/>
              <w:right w:val="single" w:sz="4" w:space="0" w:color="auto"/>
            </w:tcBorders>
            <w:vAlign w:val="center"/>
          </w:tcPr>
          <w:p w:rsidR="0049195D" w:rsidRPr="00796D5F" w:rsidRDefault="0049195D" w:rsidP="00333D11">
            <w:pPr>
              <w:jc w:val="center"/>
              <w:rPr>
                <w:lang w:val="ru-RU"/>
              </w:rPr>
            </w:pPr>
            <w:r w:rsidRPr="00796D5F">
              <w:rPr>
                <w:lang w:val="ru-RU"/>
              </w:rPr>
              <w:t>48 000,00</w:t>
            </w:r>
          </w:p>
        </w:tc>
      </w:tr>
      <w:tr w:rsidR="0049195D" w:rsidRPr="00796D5F" w:rsidTr="00796F22">
        <w:trPr>
          <w:trHeight w:val="1047"/>
        </w:trPr>
        <w:tc>
          <w:tcPr>
            <w:tcW w:w="9747" w:type="dxa"/>
            <w:tcBorders>
              <w:top w:val="single" w:sz="4" w:space="0" w:color="auto"/>
              <w:left w:val="single" w:sz="4" w:space="0" w:color="auto"/>
              <w:bottom w:val="single" w:sz="4" w:space="0" w:color="auto"/>
              <w:right w:val="single" w:sz="4" w:space="0" w:color="auto"/>
            </w:tcBorders>
            <w:vAlign w:val="center"/>
          </w:tcPr>
          <w:p w:rsidR="0049195D" w:rsidRPr="00796D5F" w:rsidRDefault="0049195D" w:rsidP="00796F22">
            <w:pPr>
              <w:rPr>
                <w:lang w:val="ru-RU"/>
              </w:rPr>
            </w:pPr>
            <w:r w:rsidRPr="00796D5F">
              <w:rPr>
                <w:lang w:val="ru-RU"/>
              </w:rPr>
              <w:t>На возмещение части затрат в сфере</w:t>
            </w:r>
            <w:r w:rsidRPr="00796D5F">
              <w:rPr>
                <w:lang w:val="ru-RU" w:eastAsia="ru-RU"/>
              </w:rPr>
              <w:t xml:space="preserve"> составления и рассмотрения проекта бюджета поселения, утверждения и исполнения бюджета поселения, составления и утверждения отчета об исполнении бюджета поселения </w:t>
            </w:r>
            <w:r w:rsidRPr="00796D5F">
              <w:rPr>
                <w:lang w:val="ru-RU"/>
              </w:rPr>
              <w:t>из бюджета поселения</w:t>
            </w:r>
          </w:p>
        </w:tc>
        <w:tc>
          <w:tcPr>
            <w:tcW w:w="5245" w:type="dxa"/>
            <w:tcBorders>
              <w:top w:val="single" w:sz="4" w:space="0" w:color="auto"/>
              <w:left w:val="single" w:sz="4" w:space="0" w:color="auto"/>
              <w:bottom w:val="single" w:sz="4" w:space="0" w:color="auto"/>
              <w:right w:val="single" w:sz="4" w:space="0" w:color="auto"/>
            </w:tcBorders>
            <w:vAlign w:val="center"/>
          </w:tcPr>
          <w:p w:rsidR="0049195D" w:rsidRPr="00796D5F" w:rsidRDefault="009804D3" w:rsidP="009804D3">
            <w:pPr>
              <w:jc w:val="center"/>
              <w:rPr>
                <w:lang w:val="ru-RU"/>
              </w:rPr>
            </w:pPr>
            <w:r w:rsidRPr="00796D5F">
              <w:rPr>
                <w:lang w:val="ru-RU"/>
              </w:rPr>
              <w:t xml:space="preserve">57 </w:t>
            </w:r>
            <w:r w:rsidR="0049195D" w:rsidRPr="00796D5F">
              <w:rPr>
                <w:lang w:val="ru-RU"/>
              </w:rPr>
              <w:t>500,00</w:t>
            </w:r>
          </w:p>
        </w:tc>
      </w:tr>
      <w:tr w:rsidR="0049195D" w:rsidRPr="00796D5F" w:rsidTr="0049195D">
        <w:trPr>
          <w:trHeight w:val="388"/>
        </w:trPr>
        <w:tc>
          <w:tcPr>
            <w:tcW w:w="9747" w:type="dxa"/>
            <w:tcBorders>
              <w:top w:val="single" w:sz="4" w:space="0" w:color="auto"/>
              <w:left w:val="single" w:sz="4" w:space="0" w:color="auto"/>
              <w:bottom w:val="single" w:sz="4" w:space="0" w:color="auto"/>
              <w:right w:val="single" w:sz="4" w:space="0" w:color="auto"/>
            </w:tcBorders>
            <w:vAlign w:val="center"/>
          </w:tcPr>
          <w:p w:rsidR="0049195D" w:rsidRPr="00796D5F" w:rsidRDefault="0049195D" w:rsidP="00333D11">
            <w:pPr>
              <w:jc w:val="center"/>
              <w:rPr>
                <w:lang w:val="ru-RU"/>
              </w:rPr>
            </w:pPr>
            <w:r w:rsidRPr="00796D5F">
              <w:rPr>
                <w:lang w:val="ru-RU"/>
              </w:rPr>
              <w:t>ИТОГО</w:t>
            </w:r>
          </w:p>
        </w:tc>
        <w:tc>
          <w:tcPr>
            <w:tcW w:w="5245" w:type="dxa"/>
            <w:tcBorders>
              <w:top w:val="single" w:sz="4" w:space="0" w:color="auto"/>
              <w:left w:val="single" w:sz="4" w:space="0" w:color="auto"/>
              <w:bottom w:val="single" w:sz="4" w:space="0" w:color="auto"/>
              <w:right w:val="single" w:sz="4" w:space="0" w:color="auto"/>
            </w:tcBorders>
            <w:vAlign w:val="center"/>
          </w:tcPr>
          <w:p w:rsidR="0049195D" w:rsidRPr="00796D5F" w:rsidRDefault="009804D3" w:rsidP="00333D11">
            <w:pPr>
              <w:jc w:val="center"/>
              <w:rPr>
                <w:lang w:val="ru-RU"/>
              </w:rPr>
            </w:pPr>
            <w:r w:rsidRPr="00796D5F">
              <w:rPr>
                <w:lang w:val="ru-RU"/>
              </w:rPr>
              <w:t>106</w:t>
            </w:r>
            <w:r w:rsidR="0049195D" w:rsidRPr="00796D5F">
              <w:rPr>
                <w:lang w:val="ru-RU"/>
              </w:rPr>
              <w:t> 000,00</w:t>
            </w:r>
          </w:p>
        </w:tc>
      </w:tr>
    </w:tbl>
    <w:p w:rsidR="0049195D" w:rsidRPr="00796D5F" w:rsidRDefault="0049195D" w:rsidP="00796F22">
      <w:pPr>
        <w:rPr>
          <w:rFonts w:ascii="Arial" w:hAnsi="Arial" w:cs="Arial"/>
          <w:lang w:val="ru-RU"/>
        </w:rPr>
      </w:pPr>
    </w:p>
    <w:sectPr w:rsidR="0049195D" w:rsidRPr="00796D5F" w:rsidSect="00354773">
      <w:pgSz w:w="16838" w:h="11906" w:orient="landscape"/>
      <w:pgMar w:top="907" w:right="1134" w:bottom="127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60995"/>
    <w:multiLevelType w:val="hybridMultilevel"/>
    <w:tmpl w:val="43CC65F2"/>
    <w:lvl w:ilvl="0" w:tplc="C1623D2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C56035"/>
    <w:multiLevelType w:val="hybridMultilevel"/>
    <w:tmpl w:val="9DCABE52"/>
    <w:lvl w:ilvl="0" w:tplc="81868F08">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D31F79"/>
    <w:rsid w:val="000024CD"/>
    <w:rsid w:val="00007037"/>
    <w:rsid w:val="000109E7"/>
    <w:rsid w:val="00012859"/>
    <w:rsid w:val="0001325C"/>
    <w:rsid w:val="000200C2"/>
    <w:rsid w:val="00020FF8"/>
    <w:rsid w:val="000232AD"/>
    <w:rsid w:val="00024530"/>
    <w:rsid w:val="000269CE"/>
    <w:rsid w:val="00031391"/>
    <w:rsid w:val="000324F5"/>
    <w:rsid w:val="000353C0"/>
    <w:rsid w:val="00035E2B"/>
    <w:rsid w:val="00035F2C"/>
    <w:rsid w:val="00036676"/>
    <w:rsid w:val="000433F6"/>
    <w:rsid w:val="00046F80"/>
    <w:rsid w:val="000514F6"/>
    <w:rsid w:val="000521E3"/>
    <w:rsid w:val="00054B95"/>
    <w:rsid w:val="000607CB"/>
    <w:rsid w:val="00063160"/>
    <w:rsid w:val="000645F6"/>
    <w:rsid w:val="00067454"/>
    <w:rsid w:val="00073D16"/>
    <w:rsid w:val="0007580B"/>
    <w:rsid w:val="000769BB"/>
    <w:rsid w:val="0008179B"/>
    <w:rsid w:val="00083D2F"/>
    <w:rsid w:val="00085048"/>
    <w:rsid w:val="0008538F"/>
    <w:rsid w:val="000863A8"/>
    <w:rsid w:val="00086CC3"/>
    <w:rsid w:val="00091562"/>
    <w:rsid w:val="00092DD0"/>
    <w:rsid w:val="00092FB5"/>
    <w:rsid w:val="00094DF1"/>
    <w:rsid w:val="000952A0"/>
    <w:rsid w:val="000A4FED"/>
    <w:rsid w:val="000A56C6"/>
    <w:rsid w:val="000A5D66"/>
    <w:rsid w:val="000B41AE"/>
    <w:rsid w:val="000B7FF4"/>
    <w:rsid w:val="000C0371"/>
    <w:rsid w:val="000D09B5"/>
    <w:rsid w:val="000D1BAC"/>
    <w:rsid w:val="000D20FF"/>
    <w:rsid w:val="000D2A11"/>
    <w:rsid w:val="000D3ED4"/>
    <w:rsid w:val="000D53CA"/>
    <w:rsid w:val="000E5A0A"/>
    <w:rsid w:val="000E6FEC"/>
    <w:rsid w:val="000F79F0"/>
    <w:rsid w:val="001006AF"/>
    <w:rsid w:val="00106073"/>
    <w:rsid w:val="00106F67"/>
    <w:rsid w:val="0011217C"/>
    <w:rsid w:val="001145A5"/>
    <w:rsid w:val="00114878"/>
    <w:rsid w:val="00114B4F"/>
    <w:rsid w:val="001161ED"/>
    <w:rsid w:val="00125ABF"/>
    <w:rsid w:val="001268A8"/>
    <w:rsid w:val="00127AED"/>
    <w:rsid w:val="00130836"/>
    <w:rsid w:val="001309CB"/>
    <w:rsid w:val="00133225"/>
    <w:rsid w:val="001346C7"/>
    <w:rsid w:val="00135483"/>
    <w:rsid w:val="00141307"/>
    <w:rsid w:val="00141465"/>
    <w:rsid w:val="0014276C"/>
    <w:rsid w:val="0014765B"/>
    <w:rsid w:val="00150F21"/>
    <w:rsid w:val="0015314B"/>
    <w:rsid w:val="0016162D"/>
    <w:rsid w:val="001619D0"/>
    <w:rsid w:val="00162D36"/>
    <w:rsid w:val="00164C49"/>
    <w:rsid w:val="00170C14"/>
    <w:rsid w:val="00172F90"/>
    <w:rsid w:val="001759CC"/>
    <w:rsid w:val="00176ADA"/>
    <w:rsid w:val="001775F5"/>
    <w:rsid w:val="001841EC"/>
    <w:rsid w:val="00184216"/>
    <w:rsid w:val="001847DE"/>
    <w:rsid w:val="00185468"/>
    <w:rsid w:val="00185D53"/>
    <w:rsid w:val="00190E77"/>
    <w:rsid w:val="001912A1"/>
    <w:rsid w:val="001920C6"/>
    <w:rsid w:val="00193EA1"/>
    <w:rsid w:val="001A4975"/>
    <w:rsid w:val="001A73AC"/>
    <w:rsid w:val="001B4BDB"/>
    <w:rsid w:val="001B7786"/>
    <w:rsid w:val="001C2DEF"/>
    <w:rsid w:val="001C34AA"/>
    <w:rsid w:val="001D0970"/>
    <w:rsid w:val="001D48BD"/>
    <w:rsid w:val="001D6899"/>
    <w:rsid w:val="001D6DDE"/>
    <w:rsid w:val="001E7668"/>
    <w:rsid w:val="001F4A14"/>
    <w:rsid w:val="001F6003"/>
    <w:rsid w:val="002011CC"/>
    <w:rsid w:val="002057BB"/>
    <w:rsid w:val="002079EA"/>
    <w:rsid w:val="00210478"/>
    <w:rsid w:val="00214871"/>
    <w:rsid w:val="0021749B"/>
    <w:rsid w:val="00220CE6"/>
    <w:rsid w:val="00221EB3"/>
    <w:rsid w:val="0022263C"/>
    <w:rsid w:val="00230D31"/>
    <w:rsid w:val="00231B61"/>
    <w:rsid w:val="00231F04"/>
    <w:rsid w:val="0024275D"/>
    <w:rsid w:val="002432D3"/>
    <w:rsid w:val="0024353D"/>
    <w:rsid w:val="0024358D"/>
    <w:rsid w:val="002444FC"/>
    <w:rsid w:val="00253869"/>
    <w:rsid w:val="0025439B"/>
    <w:rsid w:val="002573F8"/>
    <w:rsid w:val="00261617"/>
    <w:rsid w:val="002628DD"/>
    <w:rsid w:val="00263370"/>
    <w:rsid w:val="00264ED1"/>
    <w:rsid w:val="00270E97"/>
    <w:rsid w:val="00273E74"/>
    <w:rsid w:val="00274904"/>
    <w:rsid w:val="00274C50"/>
    <w:rsid w:val="002812E4"/>
    <w:rsid w:val="00282933"/>
    <w:rsid w:val="002832D5"/>
    <w:rsid w:val="00283743"/>
    <w:rsid w:val="00283A94"/>
    <w:rsid w:val="00284BE0"/>
    <w:rsid w:val="00285791"/>
    <w:rsid w:val="002871E1"/>
    <w:rsid w:val="00293DD1"/>
    <w:rsid w:val="002958E1"/>
    <w:rsid w:val="00296B38"/>
    <w:rsid w:val="002B3D9D"/>
    <w:rsid w:val="002B4A25"/>
    <w:rsid w:val="002C2A03"/>
    <w:rsid w:val="002C2BEA"/>
    <w:rsid w:val="002D1BAD"/>
    <w:rsid w:val="002D60D5"/>
    <w:rsid w:val="002D652F"/>
    <w:rsid w:val="002D7512"/>
    <w:rsid w:val="002E1103"/>
    <w:rsid w:val="002F0E86"/>
    <w:rsid w:val="002F2228"/>
    <w:rsid w:val="002F3D74"/>
    <w:rsid w:val="002F5296"/>
    <w:rsid w:val="00300FB0"/>
    <w:rsid w:val="003010D7"/>
    <w:rsid w:val="0030121D"/>
    <w:rsid w:val="0030609B"/>
    <w:rsid w:val="00310382"/>
    <w:rsid w:val="00311B27"/>
    <w:rsid w:val="00311D0D"/>
    <w:rsid w:val="00314F28"/>
    <w:rsid w:val="00320F60"/>
    <w:rsid w:val="0032279B"/>
    <w:rsid w:val="003271A0"/>
    <w:rsid w:val="00330B0E"/>
    <w:rsid w:val="003334B9"/>
    <w:rsid w:val="00341983"/>
    <w:rsid w:val="00344002"/>
    <w:rsid w:val="0034683A"/>
    <w:rsid w:val="003478BB"/>
    <w:rsid w:val="00354249"/>
    <w:rsid w:val="00354773"/>
    <w:rsid w:val="0035479D"/>
    <w:rsid w:val="00361D73"/>
    <w:rsid w:val="003641D8"/>
    <w:rsid w:val="00365601"/>
    <w:rsid w:val="0036587A"/>
    <w:rsid w:val="00380014"/>
    <w:rsid w:val="00380AD4"/>
    <w:rsid w:val="0038334B"/>
    <w:rsid w:val="003873F3"/>
    <w:rsid w:val="003935E1"/>
    <w:rsid w:val="00395908"/>
    <w:rsid w:val="00395D17"/>
    <w:rsid w:val="00397CCF"/>
    <w:rsid w:val="003B2247"/>
    <w:rsid w:val="003B31D5"/>
    <w:rsid w:val="003B3C87"/>
    <w:rsid w:val="003B550A"/>
    <w:rsid w:val="003B5703"/>
    <w:rsid w:val="003B5CD5"/>
    <w:rsid w:val="003B7E04"/>
    <w:rsid w:val="003B7E5C"/>
    <w:rsid w:val="003C50E2"/>
    <w:rsid w:val="003C5AF4"/>
    <w:rsid w:val="003D4FC4"/>
    <w:rsid w:val="003D5A4D"/>
    <w:rsid w:val="003D6E61"/>
    <w:rsid w:val="003E2119"/>
    <w:rsid w:val="003E365B"/>
    <w:rsid w:val="003E5180"/>
    <w:rsid w:val="004001C8"/>
    <w:rsid w:val="00401CD9"/>
    <w:rsid w:val="00411E4D"/>
    <w:rsid w:val="00416476"/>
    <w:rsid w:val="004179A6"/>
    <w:rsid w:val="004231A8"/>
    <w:rsid w:val="0042513C"/>
    <w:rsid w:val="0042538D"/>
    <w:rsid w:val="0042635F"/>
    <w:rsid w:val="00426AE4"/>
    <w:rsid w:val="00431743"/>
    <w:rsid w:val="00431837"/>
    <w:rsid w:val="004352A9"/>
    <w:rsid w:val="00445CCE"/>
    <w:rsid w:val="00453B4C"/>
    <w:rsid w:val="004547EB"/>
    <w:rsid w:val="00455BA1"/>
    <w:rsid w:val="00456600"/>
    <w:rsid w:val="00456968"/>
    <w:rsid w:val="004602AE"/>
    <w:rsid w:val="0046192F"/>
    <w:rsid w:val="00463D73"/>
    <w:rsid w:val="00467CD8"/>
    <w:rsid w:val="004714A0"/>
    <w:rsid w:val="00471B1B"/>
    <w:rsid w:val="00490704"/>
    <w:rsid w:val="0049195D"/>
    <w:rsid w:val="00493654"/>
    <w:rsid w:val="004A19E3"/>
    <w:rsid w:val="004A1B74"/>
    <w:rsid w:val="004A1E21"/>
    <w:rsid w:val="004A28B1"/>
    <w:rsid w:val="004A2974"/>
    <w:rsid w:val="004B1033"/>
    <w:rsid w:val="004B1C94"/>
    <w:rsid w:val="004B22F7"/>
    <w:rsid w:val="004C32AE"/>
    <w:rsid w:val="004C635F"/>
    <w:rsid w:val="004C76E9"/>
    <w:rsid w:val="004D1B5F"/>
    <w:rsid w:val="004D2631"/>
    <w:rsid w:val="004D2B32"/>
    <w:rsid w:val="004D44B2"/>
    <w:rsid w:val="004E04B1"/>
    <w:rsid w:val="004E1DB1"/>
    <w:rsid w:val="004E301B"/>
    <w:rsid w:val="004E5195"/>
    <w:rsid w:val="004E5571"/>
    <w:rsid w:val="004E7730"/>
    <w:rsid w:val="004F0B56"/>
    <w:rsid w:val="004F1CE4"/>
    <w:rsid w:val="004F6B22"/>
    <w:rsid w:val="00513CF3"/>
    <w:rsid w:val="00515E9D"/>
    <w:rsid w:val="005173F4"/>
    <w:rsid w:val="00521D10"/>
    <w:rsid w:val="0052426C"/>
    <w:rsid w:val="005313AF"/>
    <w:rsid w:val="00542175"/>
    <w:rsid w:val="0054231F"/>
    <w:rsid w:val="005438BF"/>
    <w:rsid w:val="00547EE3"/>
    <w:rsid w:val="00550FF7"/>
    <w:rsid w:val="00551A20"/>
    <w:rsid w:val="0055215F"/>
    <w:rsid w:val="005528D3"/>
    <w:rsid w:val="00555E72"/>
    <w:rsid w:val="0056120C"/>
    <w:rsid w:val="00562972"/>
    <w:rsid w:val="00564CC1"/>
    <w:rsid w:val="00570C36"/>
    <w:rsid w:val="00572493"/>
    <w:rsid w:val="00572746"/>
    <w:rsid w:val="005738EF"/>
    <w:rsid w:val="00590B39"/>
    <w:rsid w:val="00591204"/>
    <w:rsid w:val="00593618"/>
    <w:rsid w:val="005A00C4"/>
    <w:rsid w:val="005A1E4B"/>
    <w:rsid w:val="005B20C8"/>
    <w:rsid w:val="005C113A"/>
    <w:rsid w:val="005C27E0"/>
    <w:rsid w:val="005C3547"/>
    <w:rsid w:val="005C5B04"/>
    <w:rsid w:val="005C5DCF"/>
    <w:rsid w:val="005C6ECA"/>
    <w:rsid w:val="005D249D"/>
    <w:rsid w:val="005D33B3"/>
    <w:rsid w:val="005D3E6D"/>
    <w:rsid w:val="005D524E"/>
    <w:rsid w:val="005D7213"/>
    <w:rsid w:val="005E385C"/>
    <w:rsid w:val="005E460F"/>
    <w:rsid w:val="005E4F39"/>
    <w:rsid w:val="005E7366"/>
    <w:rsid w:val="005F3F63"/>
    <w:rsid w:val="005F4766"/>
    <w:rsid w:val="006037D0"/>
    <w:rsid w:val="00603E3E"/>
    <w:rsid w:val="00606D81"/>
    <w:rsid w:val="006137A8"/>
    <w:rsid w:val="00617E8E"/>
    <w:rsid w:val="006204C1"/>
    <w:rsid w:val="006257C3"/>
    <w:rsid w:val="00632D28"/>
    <w:rsid w:val="00633EE7"/>
    <w:rsid w:val="006374A3"/>
    <w:rsid w:val="00642A6F"/>
    <w:rsid w:val="00643339"/>
    <w:rsid w:val="006445A2"/>
    <w:rsid w:val="00647D93"/>
    <w:rsid w:val="00650417"/>
    <w:rsid w:val="00650649"/>
    <w:rsid w:val="00651853"/>
    <w:rsid w:val="00664219"/>
    <w:rsid w:val="00666531"/>
    <w:rsid w:val="006745E7"/>
    <w:rsid w:val="00681AEC"/>
    <w:rsid w:val="006850E9"/>
    <w:rsid w:val="006904A1"/>
    <w:rsid w:val="0069059D"/>
    <w:rsid w:val="00695311"/>
    <w:rsid w:val="0069712C"/>
    <w:rsid w:val="006971BD"/>
    <w:rsid w:val="006A1FFA"/>
    <w:rsid w:val="006A283C"/>
    <w:rsid w:val="006A645D"/>
    <w:rsid w:val="006A6DF6"/>
    <w:rsid w:val="006B0CC2"/>
    <w:rsid w:val="006B0EC7"/>
    <w:rsid w:val="006C0F48"/>
    <w:rsid w:val="006C329D"/>
    <w:rsid w:val="006C4E2B"/>
    <w:rsid w:val="006C63C1"/>
    <w:rsid w:val="006D34F8"/>
    <w:rsid w:val="006E4249"/>
    <w:rsid w:val="006E6D7C"/>
    <w:rsid w:val="006F0660"/>
    <w:rsid w:val="006F0C8C"/>
    <w:rsid w:val="006F43C8"/>
    <w:rsid w:val="006F536E"/>
    <w:rsid w:val="006F64AA"/>
    <w:rsid w:val="006F688C"/>
    <w:rsid w:val="006F79DE"/>
    <w:rsid w:val="0070025A"/>
    <w:rsid w:val="0070234B"/>
    <w:rsid w:val="0070257A"/>
    <w:rsid w:val="00702E54"/>
    <w:rsid w:val="0070457A"/>
    <w:rsid w:val="0070609E"/>
    <w:rsid w:val="00720DBA"/>
    <w:rsid w:val="00720F31"/>
    <w:rsid w:val="007245DF"/>
    <w:rsid w:val="00726703"/>
    <w:rsid w:val="00727E22"/>
    <w:rsid w:val="0073184E"/>
    <w:rsid w:val="00733195"/>
    <w:rsid w:val="007356C0"/>
    <w:rsid w:val="00742AB4"/>
    <w:rsid w:val="00742EAC"/>
    <w:rsid w:val="00751754"/>
    <w:rsid w:val="007521DB"/>
    <w:rsid w:val="0075247D"/>
    <w:rsid w:val="007569CE"/>
    <w:rsid w:val="007574AB"/>
    <w:rsid w:val="00764038"/>
    <w:rsid w:val="00771EA0"/>
    <w:rsid w:val="00773326"/>
    <w:rsid w:val="00773F29"/>
    <w:rsid w:val="00775283"/>
    <w:rsid w:val="00784AE7"/>
    <w:rsid w:val="007855C5"/>
    <w:rsid w:val="00786021"/>
    <w:rsid w:val="00794FD3"/>
    <w:rsid w:val="00796D5F"/>
    <w:rsid w:val="00796F22"/>
    <w:rsid w:val="007A1939"/>
    <w:rsid w:val="007A74EB"/>
    <w:rsid w:val="007B64F0"/>
    <w:rsid w:val="007B6C13"/>
    <w:rsid w:val="007C38DC"/>
    <w:rsid w:val="007C4E88"/>
    <w:rsid w:val="007C69C9"/>
    <w:rsid w:val="007D0AE0"/>
    <w:rsid w:val="007D15E6"/>
    <w:rsid w:val="007D5344"/>
    <w:rsid w:val="007D5683"/>
    <w:rsid w:val="007D5A8F"/>
    <w:rsid w:val="007E20FF"/>
    <w:rsid w:val="007E675D"/>
    <w:rsid w:val="007E6F20"/>
    <w:rsid w:val="007E7DFD"/>
    <w:rsid w:val="007F1621"/>
    <w:rsid w:val="007F2E06"/>
    <w:rsid w:val="007F3FA5"/>
    <w:rsid w:val="007F50E8"/>
    <w:rsid w:val="007F78ED"/>
    <w:rsid w:val="008009A7"/>
    <w:rsid w:val="00807133"/>
    <w:rsid w:val="008138DD"/>
    <w:rsid w:val="00817EB9"/>
    <w:rsid w:val="008248C7"/>
    <w:rsid w:val="00826895"/>
    <w:rsid w:val="00831ECD"/>
    <w:rsid w:val="008321A4"/>
    <w:rsid w:val="00833CA4"/>
    <w:rsid w:val="00844AC9"/>
    <w:rsid w:val="008529A4"/>
    <w:rsid w:val="00854F12"/>
    <w:rsid w:val="0085631C"/>
    <w:rsid w:val="00870378"/>
    <w:rsid w:val="00870873"/>
    <w:rsid w:val="00871872"/>
    <w:rsid w:val="00876F1A"/>
    <w:rsid w:val="00887432"/>
    <w:rsid w:val="00896437"/>
    <w:rsid w:val="0089673A"/>
    <w:rsid w:val="008A01A6"/>
    <w:rsid w:val="008A18E8"/>
    <w:rsid w:val="008A2E82"/>
    <w:rsid w:val="008A4E11"/>
    <w:rsid w:val="008B41E0"/>
    <w:rsid w:val="008B42AC"/>
    <w:rsid w:val="008B5BA8"/>
    <w:rsid w:val="008B6428"/>
    <w:rsid w:val="008C1657"/>
    <w:rsid w:val="008C211A"/>
    <w:rsid w:val="008C29AB"/>
    <w:rsid w:val="008C324B"/>
    <w:rsid w:val="008D0440"/>
    <w:rsid w:val="008D4FD8"/>
    <w:rsid w:val="008D723F"/>
    <w:rsid w:val="008E4DEC"/>
    <w:rsid w:val="008E5D31"/>
    <w:rsid w:val="008E6C10"/>
    <w:rsid w:val="008F1068"/>
    <w:rsid w:val="008F1370"/>
    <w:rsid w:val="008F4086"/>
    <w:rsid w:val="008F57D2"/>
    <w:rsid w:val="00901160"/>
    <w:rsid w:val="00903A64"/>
    <w:rsid w:val="00905AA9"/>
    <w:rsid w:val="00907B4C"/>
    <w:rsid w:val="00911438"/>
    <w:rsid w:val="0091294A"/>
    <w:rsid w:val="009149D0"/>
    <w:rsid w:val="00915EFA"/>
    <w:rsid w:val="00916AA2"/>
    <w:rsid w:val="009177F4"/>
    <w:rsid w:val="00926C6B"/>
    <w:rsid w:val="009309A8"/>
    <w:rsid w:val="00931447"/>
    <w:rsid w:val="00931CFB"/>
    <w:rsid w:val="009327DC"/>
    <w:rsid w:val="00937F8C"/>
    <w:rsid w:val="00943A4E"/>
    <w:rsid w:val="00946689"/>
    <w:rsid w:val="009506BC"/>
    <w:rsid w:val="00950F0A"/>
    <w:rsid w:val="00953913"/>
    <w:rsid w:val="00953C2B"/>
    <w:rsid w:val="00954427"/>
    <w:rsid w:val="00955B64"/>
    <w:rsid w:val="00955D6E"/>
    <w:rsid w:val="00962376"/>
    <w:rsid w:val="009630E1"/>
    <w:rsid w:val="00966FF5"/>
    <w:rsid w:val="00975E20"/>
    <w:rsid w:val="00975F34"/>
    <w:rsid w:val="009804D3"/>
    <w:rsid w:val="0098396A"/>
    <w:rsid w:val="0098573A"/>
    <w:rsid w:val="00987689"/>
    <w:rsid w:val="00995D01"/>
    <w:rsid w:val="00997629"/>
    <w:rsid w:val="00997B65"/>
    <w:rsid w:val="009A09D2"/>
    <w:rsid w:val="009A1DD4"/>
    <w:rsid w:val="009A33D5"/>
    <w:rsid w:val="009B0B68"/>
    <w:rsid w:val="009B4E99"/>
    <w:rsid w:val="009B69A3"/>
    <w:rsid w:val="009B69D4"/>
    <w:rsid w:val="009C2FC7"/>
    <w:rsid w:val="009D033B"/>
    <w:rsid w:val="009D3524"/>
    <w:rsid w:val="009D6D3D"/>
    <w:rsid w:val="009E29C0"/>
    <w:rsid w:val="009E4312"/>
    <w:rsid w:val="009E43DB"/>
    <w:rsid w:val="009E5DF1"/>
    <w:rsid w:val="009E7BDE"/>
    <w:rsid w:val="00A0688A"/>
    <w:rsid w:val="00A07CE0"/>
    <w:rsid w:val="00A120FF"/>
    <w:rsid w:val="00A13BDD"/>
    <w:rsid w:val="00A16274"/>
    <w:rsid w:val="00A211BB"/>
    <w:rsid w:val="00A2134E"/>
    <w:rsid w:val="00A223CD"/>
    <w:rsid w:val="00A24E0C"/>
    <w:rsid w:val="00A25323"/>
    <w:rsid w:val="00A26622"/>
    <w:rsid w:val="00A30701"/>
    <w:rsid w:val="00A3580E"/>
    <w:rsid w:val="00A36F04"/>
    <w:rsid w:val="00A37349"/>
    <w:rsid w:val="00A462BE"/>
    <w:rsid w:val="00A53D9B"/>
    <w:rsid w:val="00A564A4"/>
    <w:rsid w:val="00A56C13"/>
    <w:rsid w:val="00A56EBC"/>
    <w:rsid w:val="00A6572A"/>
    <w:rsid w:val="00A709BE"/>
    <w:rsid w:val="00A71FF3"/>
    <w:rsid w:val="00A721A2"/>
    <w:rsid w:val="00A809B4"/>
    <w:rsid w:val="00A80A3B"/>
    <w:rsid w:val="00A84E0E"/>
    <w:rsid w:val="00A87CB3"/>
    <w:rsid w:val="00A91CAE"/>
    <w:rsid w:val="00A92E9B"/>
    <w:rsid w:val="00A937ED"/>
    <w:rsid w:val="00A93F83"/>
    <w:rsid w:val="00A96645"/>
    <w:rsid w:val="00A967B8"/>
    <w:rsid w:val="00A96E84"/>
    <w:rsid w:val="00A97924"/>
    <w:rsid w:val="00AA184B"/>
    <w:rsid w:val="00AA43D0"/>
    <w:rsid w:val="00AA5B31"/>
    <w:rsid w:val="00AA62EA"/>
    <w:rsid w:val="00AB76E0"/>
    <w:rsid w:val="00AB7726"/>
    <w:rsid w:val="00AC007A"/>
    <w:rsid w:val="00AC0739"/>
    <w:rsid w:val="00AC2DAA"/>
    <w:rsid w:val="00AC44C3"/>
    <w:rsid w:val="00AD0B93"/>
    <w:rsid w:val="00AD11F0"/>
    <w:rsid w:val="00AD14D1"/>
    <w:rsid w:val="00AD4EAF"/>
    <w:rsid w:val="00AE71B2"/>
    <w:rsid w:val="00AF1E44"/>
    <w:rsid w:val="00AF20D0"/>
    <w:rsid w:val="00AF6541"/>
    <w:rsid w:val="00AF7074"/>
    <w:rsid w:val="00AF73C8"/>
    <w:rsid w:val="00AF7D44"/>
    <w:rsid w:val="00B02FD2"/>
    <w:rsid w:val="00B04CC2"/>
    <w:rsid w:val="00B04D13"/>
    <w:rsid w:val="00B10644"/>
    <w:rsid w:val="00B1342C"/>
    <w:rsid w:val="00B15F2D"/>
    <w:rsid w:val="00B16110"/>
    <w:rsid w:val="00B17AFA"/>
    <w:rsid w:val="00B20C94"/>
    <w:rsid w:val="00B241AE"/>
    <w:rsid w:val="00B265EF"/>
    <w:rsid w:val="00B272DA"/>
    <w:rsid w:val="00B32F74"/>
    <w:rsid w:val="00B33623"/>
    <w:rsid w:val="00B33912"/>
    <w:rsid w:val="00B40480"/>
    <w:rsid w:val="00B40872"/>
    <w:rsid w:val="00B555E8"/>
    <w:rsid w:val="00B63628"/>
    <w:rsid w:val="00B638A4"/>
    <w:rsid w:val="00B64EBB"/>
    <w:rsid w:val="00B64F09"/>
    <w:rsid w:val="00B70DD2"/>
    <w:rsid w:val="00B7210E"/>
    <w:rsid w:val="00B744A3"/>
    <w:rsid w:val="00B8186D"/>
    <w:rsid w:val="00B856C9"/>
    <w:rsid w:val="00B87DD3"/>
    <w:rsid w:val="00B9208F"/>
    <w:rsid w:val="00B923D6"/>
    <w:rsid w:val="00B93F56"/>
    <w:rsid w:val="00B962D5"/>
    <w:rsid w:val="00B96AEF"/>
    <w:rsid w:val="00B971A9"/>
    <w:rsid w:val="00B97546"/>
    <w:rsid w:val="00B97785"/>
    <w:rsid w:val="00BA1C92"/>
    <w:rsid w:val="00BA3677"/>
    <w:rsid w:val="00BA5B98"/>
    <w:rsid w:val="00BA6106"/>
    <w:rsid w:val="00BB20F1"/>
    <w:rsid w:val="00BB23EF"/>
    <w:rsid w:val="00BB4BEB"/>
    <w:rsid w:val="00BB6EF1"/>
    <w:rsid w:val="00BB74E5"/>
    <w:rsid w:val="00BC157A"/>
    <w:rsid w:val="00BD3F21"/>
    <w:rsid w:val="00BD51AE"/>
    <w:rsid w:val="00BD624B"/>
    <w:rsid w:val="00BD701B"/>
    <w:rsid w:val="00BE0F62"/>
    <w:rsid w:val="00BE4B48"/>
    <w:rsid w:val="00BE7F20"/>
    <w:rsid w:val="00BF4772"/>
    <w:rsid w:val="00BF6B76"/>
    <w:rsid w:val="00C01048"/>
    <w:rsid w:val="00C03D14"/>
    <w:rsid w:val="00C03D1B"/>
    <w:rsid w:val="00C04373"/>
    <w:rsid w:val="00C047F0"/>
    <w:rsid w:val="00C16E00"/>
    <w:rsid w:val="00C17B8C"/>
    <w:rsid w:val="00C205F9"/>
    <w:rsid w:val="00C21B4D"/>
    <w:rsid w:val="00C259CB"/>
    <w:rsid w:val="00C26729"/>
    <w:rsid w:val="00C3004A"/>
    <w:rsid w:val="00C37890"/>
    <w:rsid w:val="00C4017B"/>
    <w:rsid w:val="00C42C94"/>
    <w:rsid w:val="00C46352"/>
    <w:rsid w:val="00C46EB5"/>
    <w:rsid w:val="00C543D2"/>
    <w:rsid w:val="00C54C45"/>
    <w:rsid w:val="00C5534D"/>
    <w:rsid w:val="00C61621"/>
    <w:rsid w:val="00C6447D"/>
    <w:rsid w:val="00C645FE"/>
    <w:rsid w:val="00C7045F"/>
    <w:rsid w:val="00C7160B"/>
    <w:rsid w:val="00C719A9"/>
    <w:rsid w:val="00C831DF"/>
    <w:rsid w:val="00C92E8B"/>
    <w:rsid w:val="00C967F3"/>
    <w:rsid w:val="00CA11E7"/>
    <w:rsid w:val="00CA1F0E"/>
    <w:rsid w:val="00CA48AF"/>
    <w:rsid w:val="00CA57BE"/>
    <w:rsid w:val="00CA678A"/>
    <w:rsid w:val="00CA6D64"/>
    <w:rsid w:val="00CB1574"/>
    <w:rsid w:val="00CB1ACA"/>
    <w:rsid w:val="00CB34EC"/>
    <w:rsid w:val="00CB5646"/>
    <w:rsid w:val="00CB7F12"/>
    <w:rsid w:val="00CC0258"/>
    <w:rsid w:val="00CC24A4"/>
    <w:rsid w:val="00CC32F3"/>
    <w:rsid w:val="00CC5CE4"/>
    <w:rsid w:val="00CD1FEB"/>
    <w:rsid w:val="00CD24F1"/>
    <w:rsid w:val="00CD2DFB"/>
    <w:rsid w:val="00CD37A5"/>
    <w:rsid w:val="00CD5AA6"/>
    <w:rsid w:val="00CD78CD"/>
    <w:rsid w:val="00CE1BD7"/>
    <w:rsid w:val="00CE2F14"/>
    <w:rsid w:val="00CE3343"/>
    <w:rsid w:val="00CE5251"/>
    <w:rsid w:val="00CE59FD"/>
    <w:rsid w:val="00CE692B"/>
    <w:rsid w:val="00CF10C1"/>
    <w:rsid w:val="00CF30DB"/>
    <w:rsid w:val="00CF5D0B"/>
    <w:rsid w:val="00CF728B"/>
    <w:rsid w:val="00D006BD"/>
    <w:rsid w:val="00D01074"/>
    <w:rsid w:val="00D019FD"/>
    <w:rsid w:val="00D110E1"/>
    <w:rsid w:val="00D14664"/>
    <w:rsid w:val="00D15B4F"/>
    <w:rsid w:val="00D17E8F"/>
    <w:rsid w:val="00D226B2"/>
    <w:rsid w:val="00D278BB"/>
    <w:rsid w:val="00D305C3"/>
    <w:rsid w:val="00D31F79"/>
    <w:rsid w:val="00D34FBE"/>
    <w:rsid w:val="00D403F4"/>
    <w:rsid w:val="00D4211B"/>
    <w:rsid w:val="00D43AC2"/>
    <w:rsid w:val="00D44B55"/>
    <w:rsid w:val="00D45AAD"/>
    <w:rsid w:val="00D50FDF"/>
    <w:rsid w:val="00D511C5"/>
    <w:rsid w:val="00D515D5"/>
    <w:rsid w:val="00D520CD"/>
    <w:rsid w:val="00D5594D"/>
    <w:rsid w:val="00D55EEE"/>
    <w:rsid w:val="00D57CBA"/>
    <w:rsid w:val="00D6169A"/>
    <w:rsid w:val="00D6278B"/>
    <w:rsid w:val="00D6293F"/>
    <w:rsid w:val="00D650BA"/>
    <w:rsid w:val="00D66100"/>
    <w:rsid w:val="00D73587"/>
    <w:rsid w:val="00D73854"/>
    <w:rsid w:val="00D742F6"/>
    <w:rsid w:val="00D76842"/>
    <w:rsid w:val="00D90D00"/>
    <w:rsid w:val="00D94A80"/>
    <w:rsid w:val="00DA1608"/>
    <w:rsid w:val="00DB3CD9"/>
    <w:rsid w:val="00DB5C41"/>
    <w:rsid w:val="00DB7DB5"/>
    <w:rsid w:val="00DC06FA"/>
    <w:rsid w:val="00DC0F5C"/>
    <w:rsid w:val="00DC353D"/>
    <w:rsid w:val="00DC3AF2"/>
    <w:rsid w:val="00DC552F"/>
    <w:rsid w:val="00DC5619"/>
    <w:rsid w:val="00DD0662"/>
    <w:rsid w:val="00DD6296"/>
    <w:rsid w:val="00DD7AAB"/>
    <w:rsid w:val="00DE08AD"/>
    <w:rsid w:val="00DE2B77"/>
    <w:rsid w:val="00DE4179"/>
    <w:rsid w:val="00DE4BBA"/>
    <w:rsid w:val="00DF1C3E"/>
    <w:rsid w:val="00DF3456"/>
    <w:rsid w:val="00DF4504"/>
    <w:rsid w:val="00E047F3"/>
    <w:rsid w:val="00E0519B"/>
    <w:rsid w:val="00E10F2C"/>
    <w:rsid w:val="00E11B87"/>
    <w:rsid w:val="00E13C9B"/>
    <w:rsid w:val="00E201CB"/>
    <w:rsid w:val="00E216BA"/>
    <w:rsid w:val="00E222C0"/>
    <w:rsid w:val="00E276EE"/>
    <w:rsid w:val="00E3132B"/>
    <w:rsid w:val="00E320AE"/>
    <w:rsid w:val="00E372A4"/>
    <w:rsid w:val="00E377B1"/>
    <w:rsid w:val="00E408DD"/>
    <w:rsid w:val="00E601A4"/>
    <w:rsid w:val="00E60B23"/>
    <w:rsid w:val="00E61DED"/>
    <w:rsid w:val="00E634EE"/>
    <w:rsid w:val="00E67057"/>
    <w:rsid w:val="00E67A38"/>
    <w:rsid w:val="00E709C3"/>
    <w:rsid w:val="00E74208"/>
    <w:rsid w:val="00E75D2D"/>
    <w:rsid w:val="00E82061"/>
    <w:rsid w:val="00E82DD9"/>
    <w:rsid w:val="00E86271"/>
    <w:rsid w:val="00E91580"/>
    <w:rsid w:val="00E91853"/>
    <w:rsid w:val="00E942D5"/>
    <w:rsid w:val="00E95934"/>
    <w:rsid w:val="00E967F6"/>
    <w:rsid w:val="00EA137A"/>
    <w:rsid w:val="00EA19A9"/>
    <w:rsid w:val="00EA2BB7"/>
    <w:rsid w:val="00EA2D39"/>
    <w:rsid w:val="00EA5902"/>
    <w:rsid w:val="00EA786A"/>
    <w:rsid w:val="00EA79D3"/>
    <w:rsid w:val="00EC3430"/>
    <w:rsid w:val="00EC56EB"/>
    <w:rsid w:val="00EC7ACD"/>
    <w:rsid w:val="00EC7B3A"/>
    <w:rsid w:val="00ED22C6"/>
    <w:rsid w:val="00ED279F"/>
    <w:rsid w:val="00ED4B45"/>
    <w:rsid w:val="00EE127E"/>
    <w:rsid w:val="00EE24A9"/>
    <w:rsid w:val="00EE2AAE"/>
    <w:rsid w:val="00EE4D60"/>
    <w:rsid w:val="00EE5E21"/>
    <w:rsid w:val="00EF1E90"/>
    <w:rsid w:val="00EF331B"/>
    <w:rsid w:val="00EF37C9"/>
    <w:rsid w:val="00EF392B"/>
    <w:rsid w:val="00EF69DF"/>
    <w:rsid w:val="00F014F8"/>
    <w:rsid w:val="00F01658"/>
    <w:rsid w:val="00F04CB6"/>
    <w:rsid w:val="00F05D92"/>
    <w:rsid w:val="00F109C3"/>
    <w:rsid w:val="00F11B63"/>
    <w:rsid w:val="00F11DAF"/>
    <w:rsid w:val="00F133DB"/>
    <w:rsid w:val="00F16488"/>
    <w:rsid w:val="00F172AA"/>
    <w:rsid w:val="00F2670A"/>
    <w:rsid w:val="00F26A0A"/>
    <w:rsid w:val="00F2792E"/>
    <w:rsid w:val="00F340A2"/>
    <w:rsid w:val="00F37292"/>
    <w:rsid w:val="00F46B70"/>
    <w:rsid w:val="00F50397"/>
    <w:rsid w:val="00F528DB"/>
    <w:rsid w:val="00F55604"/>
    <w:rsid w:val="00F62D7E"/>
    <w:rsid w:val="00F71FF6"/>
    <w:rsid w:val="00F75080"/>
    <w:rsid w:val="00F75158"/>
    <w:rsid w:val="00F76EAB"/>
    <w:rsid w:val="00F77FE6"/>
    <w:rsid w:val="00F90693"/>
    <w:rsid w:val="00F9243C"/>
    <w:rsid w:val="00F94CB4"/>
    <w:rsid w:val="00F968D4"/>
    <w:rsid w:val="00F96F28"/>
    <w:rsid w:val="00FA5E47"/>
    <w:rsid w:val="00FC1407"/>
    <w:rsid w:val="00FC3E31"/>
    <w:rsid w:val="00FC6970"/>
    <w:rsid w:val="00FC6E6A"/>
    <w:rsid w:val="00FD16AB"/>
    <w:rsid w:val="00FD1EA2"/>
    <w:rsid w:val="00FD43F9"/>
    <w:rsid w:val="00FD63E4"/>
    <w:rsid w:val="00FD69D7"/>
    <w:rsid w:val="00FE2705"/>
    <w:rsid w:val="00FE457E"/>
    <w:rsid w:val="00FE796C"/>
    <w:rsid w:val="00FF3F82"/>
    <w:rsid w:val="00FF5DAD"/>
    <w:rsid w:val="00FF7B89"/>
    <w:rsid w:val="00FF7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6C"/>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14276C"/>
    <w:pPr>
      <w:spacing w:after="120" w:line="480" w:lineRule="auto"/>
    </w:pPr>
  </w:style>
  <w:style w:type="paragraph" w:customStyle="1" w:styleId="ConsPlusNormal">
    <w:name w:val="ConsPlusNormal"/>
    <w:rsid w:val="0014276C"/>
    <w:pPr>
      <w:autoSpaceDE w:val="0"/>
      <w:autoSpaceDN w:val="0"/>
      <w:adjustRightInd w:val="0"/>
      <w:ind w:firstLine="720"/>
    </w:pPr>
    <w:rPr>
      <w:sz w:val="24"/>
      <w:szCs w:val="24"/>
    </w:rPr>
  </w:style>
  <w:style w:type="paragraph" w:customStyle="1" w:styleId="a3">
    <w:name w:val="Знак Знак Знак Знак Знак Знак"/>
    <w:basedOn w:val="a"/>
    <w:rsid w:val="005C5DCF"/>
    <w:pPr>
      <w:spacing w:line="240" w:lineRule="exact"/>
      <w:jc w:val="both"/>
    </w:pPr>
  </w:style>
  <w:style w:type="table" w:styleId="a4">
    <w:name w:val="Table Grid"/>
    <w:basedOn w:val="a1"/>
    <w:rsid w:val="005C3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 Знак Знак Знак Знак Знак Знак Знак Знак Знак Знак Знак Знак Знак1 Знак Знак Знак Знак Знак Знак Знак Знак Знак Знак"/>
    <w:basedOn w:val="a"/>
    <w:rsid w:val="00BB23EF"/>
    <w:pPr>
      <w:spacing w:line="240" w:lineRule="exact"/>
      <w:jc w:val="both"/>
    </w:pPr>
  </w:style>
  <w:style w:type="paragraph" w:styleId="a5">
    <w:name w:val="Balloon Text"/>
    <w:basedOn w:val="a"/>
    <w:semiHidden/>
    <w:rsid w:val="00073D16"/>
    <w:rPr>
      <w:rFonts w:ascii="Tahoma" w:hAnsi="Tahoma" w:cs="Tahoma"/>
      <w:sz w:val="16"/>
      <w:szCs w:val="16"/>
    </w:rPr>
  </w:style>
  <w:style w:type="paragraph" w:customStyle="1" w:styleId="10">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3B5703"/>
    <w:pPr>
      <w:spacing w:line="240" w:lineRule="exact"/>
      <w:jc w:val="both"/>
    </w:pPr>
  </w:style>
  <w:style w:type="paragraph" w:customStyle="1" w:styleId="a6">
    <w:name w:val="Знак Знак Знак Знак Знак Знак"/>
    <w:basedOn w:val="a"/>
    <w:rsid w:val="0069712C"/>
    <w:pPr>
      <w:spacing w:line="240" w:lineRule="exact"/>
      <w:jc w:val="both"/>
    </w:pPr>
  </w:style>
  <w:style w:type="paragraph" w:customStyle="1" w:styleId="ConsNonformat">
    <w:name w:val="ConsNonformat"/>
    <w:rsid w:val="00B555E8"/>
    <w:pPr>
      <w:widowControl w:val="0"/>
    </w:pPr>
    <w:rPr>
      <w:rFonts w:ascii="Courier New" w:hAnsi="Courier New"/>
      <w:snapToGrid w:val="0"/>
    </w:rPr>
  </w:style>
  <w:style w:type="paragraph" w:customStyle="1" w:styleId="ConsNormal">
    <w:name w:val="ConsNormal"/>
    <w:rsid w:val="00B555E8"/>
    <w:pPr>
      <w:widowControl w:val="0"/>
      <w:ind w:firstLine="720"/>
    </w:pPr>
    <w:rPr>
      <w:rFonts w:ascii="Arial" w:hAnsi="Arial"/>
      <w:snapToGrid w:val="0"/>
    </w:rPr>
  </w:style>
  <w:style w:type="paragraph" w:customStyle="1" w:styleId="ConsTitle">
    <w:name w:val="ConsTitle"/>
    <w:rsid w:val="00B555E8"/>
    <w:pPr>
      <w:widowControl w:val="0"/>
    </w:pPr>
    <w:rPr>
      <w:rFonts w:ascii="Arial" w:hAnsi="Arial"/>
      <w:b/>
      <w:snapToGrid w:val="0"/>
      <w:sz w:val="16"/>
    </w:rPr>
  </w:style>
  <w:style w:type="paragraph" w:customStyle="1" w:styleId="ConsPlusTitle">
    <w:name w:val="ConsPlusTitle"/>
    <w:rsid w:val="00B555E8"/>
    <w:pPr>
      <w:widowControl w:val="0"/>
      <w:autoSpaceDE w:val="0"/>
      <w:autoSpaceDN w:val="0"/>
      <w:adjustRightInd w:val="0"/>
    </w:pPr>
    <w:rPr>
      <w:rFonts w:ascii="Arial" w:hAnsi="Arial" w:cs="Arial"/>
      <w:b/>
      <w:bCs/>
    </w:rPr>
  </w:style>
  <w:style w:type="paragraph" w:customStyle="1" w:styleId="a7">
    <w:name w:val="Знак Знак Знак Знак Знак Знак Знак Знак Знак Знак Знак"/>
    <w:basedOn w:val="a"/>
    <w:rsid w:val="00DA1608"/>
    <w:pPr>
      <w:spacing w:line="240" w:lineRule="exact"/>
      <w:jc w:val="both"/>
    </w:pPr>
  </w:style>
</w:styles>
</file>

<file path=word/webSettings.xml><?xml version="1.0" encoding="utf-8"?>
<w:webSettings xmlns:r="http://schemas.openxmlformats.org/officeDocument/2006/relationships" xmlns:w="http://schemas.openxmlformats.org/wordprocessingml/2006/main">
  <w:divs>
    <w:div w:id="302125240">
      <w:bodyDiv w:val="1"/>
      <w:marLeft w:val="0"/>
      <w:marRight w:val="0"/>
      <w:marTop w:val="0"/>
      <w:marBottom w:val="0"/>
      <w:divBdr>
        <w:top w:val="none" w:sz="0" w:space="0" w:color="auto"/>
        <w:left w:val="none" w:sz="0" w:space="0" w:color="auto"/>
        <w:bottom w:val="none" w:sz="0" w:space="0" w:color="auto"/>
        <w:right w:val="none" w:sz="0" w:space="0" w:color="auto"/>
      </w:divBdr>
    </w:div>
    <w:div w:id="482044137">
      <w:bodyDiv w:val="1"/>
      <w:marLeft w:val="0"/>
      <w:marRight w:val="0"/>
      <w:marTop w:val="0"/>
      <w:marBottom w:val="0"/>
      <w:divBdr>
        <w:top w:val="none" w:sz="0" w:space="0" w:color="auto"/>
        <w:left w:val="none" w:sz="0" w:space="0" w:color="auto"/>
        <w:bottom w:val="none" w:sz="0" w:space="0" w:color="auto"/>
        <w:right w:val="none" w:sz="0" w:space="0" w:color="auto"/>
      </w:divBdr>
    </w:div>
    <w:div w:id="936060645">
      <w:bodyDiv w:val="1"/>
      <w:marLeft w:val="0"/>
      <w:marRight w:val="0"/>
      <w:marTop w:val="0"/>
      <w:marBottom w:val="0"/>
      <w:divBdr>
        <w:top w:val="none" w:sz="0" w:space="0" w:color="auto"/>
        <w:left w:val="none" w:sz="0" w:space="0" w:color="auto"/>
        <w:bottom w:val="none" w:sz="0" w:space="0" w:color="auto"/>
        <w:right w:val="none" w:sz="0" w:space="0" w:color="auto"/>
      </w:divBdr>
    </w:div>
    <w:div w:id="1266769090">
      <w:bodyDiv w:val="1"/>
      <w:marLeft w:val="0"/>
      <w:marRight w:val="0"/>
      <w:marTop w:val="0"/>
      <w:marBottom w:val="0"/>
      <w:divBdr>
        <w:top w:val="none" w:sz="0" w:space="0" w:color="auto"/>
        <w:left w:val="none" w:sz="0" w:space="0" w:color="auto"/>
        <w:bottom w:val="none" w:sz="0" w:space="0" w:color="auto"/>
        <w:right w:val="none" w:sz="0" w:space="0" w:color="auto"/>
      </w:divBdr>
    </w:div>
    <w:div w:id="206054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55B42-1A6A-4ACC-8809-3433B58EC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875</Words>
  <Characters>4991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CLR</dc:creator>
  <cp:lastModifiedBy>User</cp:lastModifiedBy>
  <cp:revision>87</cp:revision>
  <cp:lastPrinted>2022-10-21T04:45:00Z</cp:lastPrinted>
  <dcterms:created xsi:type="dcterms:W3CDTF">2018-10-18T04:41:00Z</dcterms:created>
  <dcterms:modified xsi:type="dcterms:W3CDTF">2024-10-28T04:14:00Z</dcterms:modified>
</cp:coreProperties>
</file>