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2D" w:rsidRDefault="00540B2D" w:rsidP="00540B2D">
      <w:pPr>
        <w:jc w:val="center"/>
        <w:rPr>
          <w:b/>
          <w:sz w:val="28"/>
          <w:szCs w:val="28"/>
        </w:rPr>
      </w:pPr>
      <w:r>
        <w:rPr>
          <w:b/>
          <w:sz w:val="28"/>
          <w:szCs w:val="28"/>
        </w:rPr>
        <w:t xml:space="preserve">   </w:t>
      </w:r>
      <w:r w:rsidR="00D21356">
        <w:rPr>
          <w:b/>
          <w:sz w:val="28"/>
          <w:szCs w:val="28"/>
        </w:rPr>
        <w:t xml:space="preserve">                         </w:t>
      </w:r>
    </w:p>
    <w:p w:rsidR="00540B2D" w:rsidRDefault="00540B2D" w:rsidP="00540B2D">
      <w:pPr>
        <w:jc w:val="center"/>
        <w:rPr>
          <w:b/>
          <w:sz w:val="28"/>
          <w:szCs w:val="28"/>
        </w:rPr>
      </w:pPr>
      <w:r>
        <w:rPr>
          <w:b/>
          <w:sz w:val="28"/>
          <w:szCs w:val="28"/>
        </w:rPr>
        <w:t xml:space="preserve">АДМИНИСТРАЦИЯ  ЯМАНСКОГО СЕЛЬСКОГО ПОСЕЛЕНИЯ </w:t>
      </w:r>
    </w:p>
    <w:p w:rsidR="00540B2D" w:rsidRDefault="00540B2D" w:rsidP="00540B2D">
      <w:pPr>
        <w:jc w:val="center"/>
        <w:rPr>
          <w:b/>
          <w:sz w:val="28"/>
          <w:szCs w:val="28"/>
        </w:rPr>
      </w:pPr>
      <w:r>
        <w:rPr>
          <w:b/>
          <w:sz w:val="28"/>
          <w:szCs w:val="28"/>
        </w:rPr>
        <w:t xml:space="preserve"> КРУТИНСКОГО  МУНИЦИПАЛЬНОГО  РАЙОНА</w:t>
      </w:r>
    </w:p>
    <w:p w:rsidR="00540B2D" w:rsidRDefault="00540B2D" w:rsidP="00540B2D">
      <w:pPr>
        <w:jc w:val="center"/>
        <w:rPr>
          <w:b/>
          <w:sz w:val="28"/>
          <w:szCs w:val="28"/>
        </w:rPr>
      </w:pPr>
      <w:r>
        <w:rPr>
          <w:b/>
          <w:sz w:val="28"/>
          <w:szCs w:val="28"/>
        </w:rPr>
        <w:t>ОМСКОЙ  ОБЛАСТИ</w:t>
      </w:r>
    </w:p>
    <w:p w:rsidR="00540B2D" w:rsidRDefault="00540B2D" w:rsidP="00540B2D">
      <w:pPr>
        <w:rPr>
          <w:b/>
          <w:sz w:val="28"/>
          <w:szCs w:val="28"/>
        </w:rPr>
      </w:pPr>
      <w:r>
        <w:rPr>
          <w:b/>
          <w:sz w:val="28"/>
          <w:szCs w:val="28"/>
        </w:rPr>
        <w:t xml:space="preserve">                             </w:t>
      </w:r>
    </w:p>
    <w:p w:rsidR="00540B2D" w:rsidRDefault="00D21356" w:rsidP="00540B2D">
      <w:pPr>
        <w:jc w:val="center"/>
        <w:rPr>
          <w:sz w:val="28"/>
          <w:szCs w:val="28"/>
        </w:rPr>
      </w:pPr>
      <w:r>
        <w:rPr>
          <w:b/>
          <w:sz w:val="28"/>
          <w:szCs w:val="28"/>
        </w:rPr>
        <w:t>РАСПОРЯЖЕНИЕ</w:t>
      </w:r>
    </w:p>
    <w:p w:rsidR="00540B2D" w:rsidRDefault="00540B2D" w:rsidP="00540B2D">
      <w:pPr>
        <w:rPr>
          <w:sz w:val="28"/>
          <w:szCs w:val="28"/>
        </w:rPr>
      </w:pPr>
    </w:p>
    <w:p w:rsidR="00540B2D" w:rsidRDefault="00540B2D" w:rsidP="00540B2D">
      <w:r>
        <w:t xml:space="preserve">24.01.2025                                                                                           </w:t>
      </w:r>
      <w:r w:rsidR="00D21356">
        <w:t xml:space="preserve">                             № 1-р</w:t>
      </w:r>
    </w:p>
    <w:p w:rsidR="00215C17" w:rsidRPr="001F4932" w:rsidRDefault="00540B2D" w:rsidP="00540B2D">
      <w:r>
        <w:t xml:space="preserve">с. </w:t>
      </w:r>
      <w:proofErr w:type="spellStart"/>
      <w:r>
        <w:t>Яман</w:t>
      </w:r>
      <w:proofErr w:type="spellEnd"/>
      <w:r w:rsidR="00215C17" w:rsidRPr="001F4932">
        <w:rPr>
          <w:bCs/>
        </w:rPr>
        <w:tab/>
        <w:t xml:space="preserve">    </w:t>
      </w:r>
    </w:p>
    <w:p w:rsidR="00215C17" w:rsidRPr="001F4932" w:rsidRDefault="00215C17" w:rsidP="00215C17">
      <w:pPr>
        <w:widowControl w:val="0"/>
        <w:autoSpaceDE w:val="0"/>
        <w:autoSpaceDN w:val="0"/>
        <w:adjustRightInd w:val="0"/>
      </w:pPr>
    </w:p>
    <w:p w:rsidR="002863C5" w:rsidRPr="001F4932" w:rsidRDefault="00215C17" w:rsidP="002863C5">
      <w:pPr>
        <w:pStyle w:val="ConsPlusNormal"/>
        <w:ind w:firstLine="0"/>
        <w:jc w:val="center"/>
      </w:pPr>
      <w:r w:rsidRPr="001F4932">
        <w:t xml:space="preserve">О внесении изменений в </w:t>
      </w:r>
      <w:r w:rsidR="002863C5" w:rsidRPr="001F4932">
        <w:t xml:space="preserve">перечень главных администраторов </w:t>
      </w:r>
    </w:p>
    <w:p w:rsidR="00215C17" w:rsidRPr="001F4932" w:rsidRDefault="00C06F1F" w:rsidP="002863C5">
      <w:pPr>
        <w:pStyle w:val="ConsPlusNormal"/>
        <w:ind w:firstLine="0"/>
        <w:jc w:val="center"/>
      </w:pPr>
      <w:r w:rsidRPr="001F4932">
        <w:t xml:space="preserve">доходов бюджета </w:t>
      </w:r>
      <w:r w:rsidR="002863C5" w:rsidRPr="001F4932">
        <w:t>поселения</w:t>
      </w:r>
    </w:p>
    <w:p w:rsidR="00215C17" w:rsidRPr="001F4932" w:rsidRDefault="00215C17" w:rsidP="00215C17">
      <w:pPr>
        <w:pStyle w:val="ConsPlusNormal"/>
        <w:ind w:firstLine="540"/>
        <w:jc w:val="both"/>
      </w:pPr>
    </w:p>
    <w:p w:rsidR="000A37A9" w:rsidRPr="000A37A9" w:rsidRDefault="000A37A9" w:rsidP="000A37A9">
      <w:pPr>
        <w:autoSpaceDE w:val="0"/>
        <w:autoSpaceDN w:val="0"/>
        <w:adjustRightInd w:val="0"/>
        <w:ind w:firstLine="567"/>
        <w:jc w:val="both"/>
        <w:outlineLvl w:val="0"/>
        <w:rPr>
          <w:bCs/>
        </w:rPr>
      </w:pPr>
      <w:r w:rsidRPr="000A37A9">
        <w:rPr>
          <w:bCs/>
        </w:rPr>
        <w:t xml:space="preserve">В соответствии с постановлением Администрации </w:t>
      </w:r>
      <w:proofErr w:type="spellStart"/>
      <w:r w:rsidRPr="000A37A9">
        <w:rPr>
          <w:bCs/>
        </w:rPr>
        <w:t>Яманского</w:t>
      </w:r>
      <w:proofErr w:type="spellEnd"/>
      <w:r w:rsidRPr="000A37A9">
        <w:rPr>
          <w:bCs/>
        </w:rPr>
        <w:t xml:space="preserve"> сельского поселения </w:t>
      </w:r>
      <w:proofErr w:type="spellStart"/>
      <w:r w:rsidRPr="000A37A9">
        <w:rPr>
          <w:bCs/>
        </w:rPr>
        <w:t>Крутинского</w:t>
      </w:r>
      <w:proofErr w:type="spellEnd"/>
      <w:r w:rsidRPr="000A37A9">
        <w:rPr>
          <w:bCs/>
        </w:rPr>
        <w:t xml:space="preserve"> муниципального района Омской области от 30 ноября 2023 года № 103-п "О реализации отдельных положений статей 160.1, 160.2 Бюджетного кодекса Российской Федерации" (далее – постановление № 103-п) распоряжаюсь:</w:t>
      </w:r>
    </w:p>
    <w:p w:rsidR="000A37A9" w:rsidRDefault="000A37A9" w:rsidP="000A37A9">
      <w:pPr>
        <w:autoSpaceDE w:val="0"/>
        <w:autoSpaceDN w:val="0"/>
        <w:adjustRightInd w:val="0"/>
        <w:ind w:firstLine="709"/>
        <w:jc w:val="both"/>
        <w:outlineLvl w:val="0"/>
        <w:rPr>
          <w:bCs/>
        </w:rPr>
      </w:pPr>
      <w:r w:rsidRPr="000A37A9">
        <w:t>1. Внести в перечень главных администраторов доходов бюджета поселения, утвержденный приложением № 2 к постановлению № 103-п,</w:t>
      </w:r>
      <w:r>
        <w:t xml:space="preserve"> </w:t>
      </w:r>
      <w:r>
        <w:rPr>
          <w:bCs/>
        </w:rPr>
        <w:t>следующие изменения:</w:t>
      </w:r>
    </w:p>
    <w:p w:rsidR="000A37A9" w:rsidRDefault="000A37A9" w:rsidP="000A37A9">
      <w:pPr>
        <w:autoSpaceDE w:val="0"/>
        <w:autoSpaceDN w:val="0"/>
        <w:adjustRightInd w:val="0"/>
        <w:ind w:firstLine="709"/>
        <w:jc w:val="both"/>
        <w:outlineLvl w:val="0"/>
      </w:pPr>
      <w:r>
        <w:rPr>
          <w:bCs/>
        </w:rPr>
        <w:t xml:space="preserve">1) в </w:t>
      </w:r>
      <w:r>
        <w:t>пункте 1.2:</w:t>
      </w:r>
    </w:p>
    <w:p w:rsidR="000A37A9" w:rsidRDefault="000A37A9" w:rsidP="000A37A9">
      <w:pPr>
        <w:autoSpaceDE w:val="0"/>
        <w:autoSpaceDN w:val="0"/>
        <w:adjustRightInd w:val="0"/>
        <w:jc w:val="both"/>
        <w:outlineLvl w:val="0"/>
      </w:pPr>
      <w:r>
        <w:t>-  те</w:t>
      </w:r>
      <w:proofErr w:type="gramStart"/>
      <w:r>
        <w:t>кст гр</w:t>
      </w:r>
      <w:proofErr w:type="gramEnd"/>
      <w:r>
        <w:t xml:space="preserve">афы 2 по коду строки 182 1 01 02 010 01 1000 110 изложить в следующей редакции: </w:t>
      </w:r>
    </w:p>
    <w:p w:rsidR="000A37A9" w:rsidRDefault="000A37A9" w:rsidP="000A37A9">
      <w:pPr>
        <w:autoSpaceDE w:val="0"/>
        <w:autoSpaceDN w:val="0"/>
        <w:adjustRightInd w:val="0"/>
        <w:ind w:firstLine="709"/>
        <w:jc w:val="both"/>
        <w:outlineLvl w:val="0"/>
      </w:pPr>
      <w:proofErr w:type="gramStart"/>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t xml:space="preserve"> </w:t>
      </w:r>
      <w:proofErr w:type="gramStart"/>
      <w: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t xml:space="preserve"> </w:t>
      </w:r>
      <w:proofErr w:type="gramStart"/>
      <w:r>
        <w:t>и задолженность по соответствующему платежу, в том числе по отмененному)»;</w:t>
      </w:r>
      <w:proofErr w:type="gramEnd"/>
    </w:p>
    <w:p w:rsidR="000A37A9" w:rsidRDefault="000A37A9" w:rsidP="000A37A9">
      <w:pPr>
        <w:autoSpaceDE w:val="0"/>
        <w:autoSpaceDN w:val="0"/>
        <w:adjustRightInd w:val="0"/>
        <w:jc w:val="both"/>
        <w:outlineLvl w:val="0"/>
      </w:pPr>
      <w:r>
        <w:t>-  те</w:t>
      </w:r>
      <w:proofErr w:type="gramStart"/>
      <w:r>
        <w:t>кст гр</w:t>
      </w:r>
      <w:proofErr w:type="gramEnd"/>
      <w:r>
        <w:t xml:space="preserve">афы 2 по коду строки 182 1 01 02 010 01 3000 110 изложить в следующей редакции: </w:t>
      </w:r>
    </w:p>
    <w:p w:rsidR="000A37A9" w:rsidRDefault="000A37A9" w:rsidP="000A37A9">
      <w:pPr>
        <w:autoSpaceDE w:val="0"/>
        <w:autoSpaceDN w:val="0"/>
        <w:adjustRightInd w:val="0"/>
        <w:ind w:firstLine="709"/>
        <w:jc w:val="both"/>
        <w:outlineLvl w:val="0"/>
      </w:pPr>
      <w:proofErr w:type="gramStart"/>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t xml:space="preserve"> </w:t>
      </w:r>
      <w:proofErr w:type="gramStart"/>
      <w: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w:t>
      </w:r>
      <w:proofErr w:type="gramEnd"/>
      <w:r>
        <w:t>) по соответствующему платежу согласно законодательству Российской Федерации)»;</w:t>
      </w:r>
    </w:p>
    <w:p w:rsidR="000A37A9" w:rsidRDefault="000A37A9" w:rsidP="000A37A9">
      <w:pPr>
        <w:autoSpaceDE w:val="0"/>
        <w:autoSpaceDN w:val="0"/>
        <w:adjustRightInd w:val="0"/>
        <w:jc w:val="both"/>
        <w:outlineLvl w:val="0"/>
      </w:pPr>
      <w:r>
        <w:t>-  те</w:t>
      </w:r>
      <w:proofErr w:type="gramStart"/>
      <w:r>
        <w:t>кст гр</w:t>
      </w:r>
      <w:proofErr w:type="gramEnd"/>
      <w:r>
        <w:t xml:space="preserve">афы 2 по коду строки 182 1 01 02 020 01 1000 110 изложить в следующей редакции: </w:t>
      </w:r>
    </w:p>
    <w:p w:rsidR="000A37A9" w:rsidRDefault="000A37A9" w:rsidP="000A37A9">
      <w:pPr>
        <w:autoSpaceDE w:val="0"/>
        <w:autoSpaceDN w:val="0"/>
        <w:adjustRightInd w:val="0"/>
        <w:ind w:firstLine="709"/>
        <w:jc w:val="both"/>
        <w:outlineLvl w:val="0"/>
      </w:pPr>
      <w:proofErr w:type="gramStart"/>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t xml:space="preserve"> </w:t>
      </w:r>
      <w:proofErr w:type="gramStart"/>
      <w:r>
        <w:t xml:space="preserve">в части суммы налога, не превышающей 312 тысяч рублей за налоговые периоды после 1 </w:t>
      </w:r>
      <w:r>
        <w:lastRenderedPageBreak/>
        <w:t>января 2025 года) (сумма платежа (перерасчеты, недоимка и задолженность по соответствующему платежу, в том числе по отмененному)»;</w:t>
      </w:r>
      <w:proofErr w:type="gramEnd"/>
    </w:p>
    <w:p w:rsidR="000A37A9" w:rsidRDefault="000A37A9" w:rsidP="000A37A9">
      <w:pPr>
        <w:autoSpaceDE w:val="0"/>
        <w:autoSpaceDN w:val="0"/>
        <w:adjustRightInd w:val="0"/>
        <w:jc w:val="both"/>
        <w:outlineLvl w:val="0"/>
      </w:pPr>
      <w:r>
        <w:t>-  те</w:t>
      </w:r>
      <w:proofErr w:type="gramStart"/>
      <w:r>
        <w:t>кст гр</w:t>
      </w:r>
      <w:proofErr w:type="gramEnd"/>
      <w:r>
        <w:t xml:space="preserve">афы 2 по коду строки 182 1 01 02 020 01 3000 110 изложить в следующей редакции: </w:t>
      </w:r>
    </w:p>
    <w:p w:rsidR="000A37A9" w:rsidRDefault="000A37A9" w:rsidP="000A37A9">
      <w:pPr>
        <w:autoSpaceDE w:val="0"/>
        <w:autoSpaceDN w:val="0"/>
        <w:adjustRightInd w:val="0"/>
        <w:ind w:firstLine="709"/>
        <w:jc w:val="both"/>
        <w:outlineLvl w:val="0"/>
      </w:pPr>
      <w:proofErr w:type="gramStart"/>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t xml:space="preserve">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p w:rsidR="000A37A9" w:rsidRDefault="000A37A9" w:rsidP="000A37A9">
      <w:pPr>
        <w:autoSpaceDE w:val="0"/>
        <w:autoSpaceDN w:val="0"/>
        <w:adjustRightInd w:val="0"/>
        <w:jc w:val="both"/>
        <w:outlineLvl w:val="0"/>
      </w:pPr>
      <w:r>
        <w:t>-  те</w:t>
      </w:r>
      <w:proofErr w:type="gramStart"/>
      <w:r>
        <w:t>кст гр</w:t>
      </w:r>
      <w:proofErr w:type="gramEnd"/>
      <w:r>
        <w:t xml:space="preserve">афы 2 по коду строки 182 1 01 02 030 01 1000 110 изложить в следующей редакции: </w:t>
      </w:r>
    </w:p>
    <w:p w:rsidR="000A37A9" w:rsidRDefault="000A37A9" w:rsidP="000A37A9">
      <w:pPr>
        <w:autoSpaceDE w:val="0"/>
        <w:autoSpaceDN w:val="0"/>
        <w:adjustRightInd w:val="0"/>
        <w:ind w:firstLine="709"/>
        <w:jc w:val="both"/>
        <w:outlineLvl w:val="0"/>
      </w:pPr>
      <w:proofErr w:type="gramStart"/>
      <w: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t>,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p w:rsidR="000A37A9" w:rsidRDefault="000A37A9" w:rsidP="000A37A9">
      <w:pPr>
        <w:autoSpaceDE w:val="0"/>
        <w:autoSpaceDN w:val="0"/>
        <w:adjustRightInd w:val="0"/>
        <w:jc w:val="both"/>
        <w:outlineLvl w:val="0"/>
      </w:pPr>
      <w:r>
        <w:t>-  те</w:t>
      </w:r>
      <w:proofErr w:type="gramStart"/>
      <w:r>
        <w:t>кст гр</w:t>
      </w:r>
      <w:proofErr w:type="gramEnd"/>
      <w:r>
        <w:t xml:space="preserve">афы 2 по коду строки 182 1 01 02 030 01 3000 110 изложить в следующей редакции: </w:t>
      </w:r>
    </w:p>
    <w:p w:rsidR="000A37A9" w:rsidRDefault="000A37A9" w:rsidP="000A37A9">
      <w:pPr>
        <w:autoSpaceDE w:val="0"/>
        <w:autoSpaceDN w:val="0"/>
        <w:adjustRightInd w:val="0"/>
        <w:ind w:firstLine="709"/>
        <w:jc w:val="both"/>
        <w:outlineLvl w:val="0"/>
      </w:pPr>
      <w:proofErr w:type="gramStart"/>
      <w: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t>,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p w:rsidR="000A37A9" w:rsidRDefault="000A37A9" w:rsidP="000A37A9">
      <w:pPr>
        <w:autoSpaceDE w:val="0"/>
        <w:autoSpaceDN w:val="0"/>
        <w:adjustRightInd w:val="0"/>
        <w:jc w:val="both"/>
        <w:outlineLvl w:val="0"/>
      </w:pPr>
      <w:r>
        <w:t>-  те</w:t>
      </w:r>
      <w:proofErr w:type="gramStart"/>
      <w:r>
        <w:t>кст гр</w:t>
      </w:r>
      <w:proofErr w:type="gramEnd"/>
      <w:r>
        <w:t xml:space="preserve">афы 2 по коду строки 182 1 01 02 080 01 1000 110 изложить в следующей редакции: </w:t>
      </w:r>
    </w:p>
    <w:p w:rsidR="000A37A9" w:rsidRDefault="000A37A9" w:rsidP="000A37A9">
      <w:pPr>
        <w:autoSpaceDE w:val="0"/>
        <w:autoSpaceDN w:val="0"/>
        <w:adjustRightInd w:val="0"/>
        <w:ind w:firstLine="709"/>
        <w:jc w:val="both"/>
        <w:outlineLvl w:val="0"/>
      </w:pPr>
      <w:proofErr w:type="gramStart"/>
      <w: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t>000</w:t>
      </w:r>
      <w:proofErr w:type="spellEnd"/>
      <w: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t xml:space="preserve"> </w:t>
      </w:r>
      <w:proofErr w:type="gramStart"/>
      <w: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t xml:space="preserve"> </w:t>
      </w:r>
      <w:proofErr w:type="gramStart"/>
      <w: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t xml:space="preserve"> </w:t>
      </w:r>
      <w:proofErr w:type="gramStart"/>
      <w: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t xml:space="preserve"> (</w:t>
      </w:r>
      <w:proofErr w:type="gramStart"/>
      <w:r>
        <w:t xml:space="preserve">сумма </w:t>
      </w:r>
      <w:r>
        <w:lastRenderedPageBreak/>
        <w:t>платежа (перерасчеты, недоимка и задолженность по соответствующему платежу, в том числе по отмененному)»;</w:t>
      </w:r>
      <w:proofErr w:type="gramEnd"/>
    </w:p>
    <w:p w:rsidR="000A37A9" w:rsidRDefault="000A37A9" w:rsidP="000A37A9">
      <w:pPr>
        <w:autoSpaceDE w:val="0"/>
        <w:autoSpaceDN w:val="0"/>
        <w:adjustRightInd w:val="0"/>
        <w:ind w:firstLine="709"/>
        <w:jc w:val="both"/>
        <w:outlineLvl w:val="0"/>
      </w:pPr>
      <w:r>
        <w:t>- дополнить строку следующего содержания:</w:t>
      </w:r>
    </w:p>
    <w:p w:rsidR="000A37A9" w:rsidRDefault="000A37A9" w:rsidP="000A37A9">
      <w:pPr>
        <w:autoSpaceDE w:val="0"/>
        <w:autoSpaceDN w:val="0"/>
        <w:adjustRightInd w:val="0"/>
        <w:ind w:firstLine="709"/>
        <w:jc w:val="both"/>
        <w:outlineLvl w:val="0"/>
      </w:pPr>
    </w:p>
    <w:tbl>
      <w:tblPr>
        <w:tblW w:w="9819" w:type="dxa"/>
        <w:tblInd w:w="113" w:type="dxa"/>
        <w:tblLook w:val="04A0"/>
      </w:tblPr>
      <w:tblGrid>
        <w:gridCol w:w="540"/>
        <w:gridCol w:w="3991"/>
        <w:gridCol w:w="752"/>
        <w:gridCol w:w="567"/>
        <w:gridCol w:w="567"/>
        <w:gridCol w:w="580"/>
        <w:gridCol w:w="680"/>
        <w:gridCol w:w="700"/>
        <w:gridCol w:w="776"/>
        <w:gridCol w:w="666"/>
      </w:tblGrid>
      <w:tr w:rsidR="000A37A9" w:rsidTr="000A37A9">
        <w:trPr>
          <w:trHeight w:val="997"/>
        </w:trPr>
        <w:tc>
          <w:tcPr>
            <w:tcW w:w="540" w:type="dxa"/>
            <w:tcBorders>
              <w:top w:val="single" w:sz="4" w:space="0" w:color="auto"/>
              <w:left w:val="single" w:sz="4" w:space="0" w:color="auto"/>
              <w:bottom w:val="single" w:sz="4" w:space="0" w:color="auto"/>
              <w:right w:val="nil"/>
            </w:tcBorders>
            <w:shd w:val="clear" w:color="auto" w:fill="FFFFFF"/>
            <w:vAlign w:val="center"/>
            <w:hideMark/>
          </w:tcPr>
          <w:p w:rsidR="000A37A9" w:rsidRDefault="000A37A9">
            <w:pPr>
              <w:jc w:val="center"/>
            </w:pPr>
            <w:r>
              <w:t> </w:t>
            </w:r>
          </w:p>
        </w:tc>
        <w:tc>
          <w:tcPr>
            <w:tcW w:w="3991" w:type="dxa"/>
            <w:tcBorders>
              <w:top w:val="single" w:sz="4" w:space="0" w:color="auto"/>
              <w:left w:val="single" w:sz="4" w:space="0" w:color="auto"/>
              <w:bottom w:val="single" w:sz="4" w:space="0" w:color="auto"/>
              <w:right w:val="single" w:sz="4" w:space="0" w:color="auto"/>
            </w:tcBorders>
            <w:vAlign w:val="center"/>
            <w:hideMark/>
          </w:tcPr>
          <w:p w:rsidR="000A37A9" w:rsidRDefault="000A37A9">
            <w:pPr>
              <w:autoSpaceDE w:val="0"/>
              <w:autoSpaceDN w:val="0"/>
              <w:adjustRightInd w:val="0"/>
              <w:jc w:val="both"/>
            </w:pPr>
            <w:proofErr w:type="gramStart"/>
            <w:r>
              <w:t>Туристический налог (сумма платежа (перерасчеты, недоимка и задолженность по соответствующему платежу, в том числе по отмененному)</w:t>
            </w:r>
            <w:proofErr w:type="gramEnd"/>
          </w:p>
        </w:tc>
        <w:tc>
          <w:tcPr>
            <w:tcW w:w="752"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182</w:t>
            </w:r>
          </w:p>
        </w:tc>
        <w:tc>
          <w:tcPr>
            <w:tcW w:w="567"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1</w:t>
            </w:r>
          </w:p>
        </w:tc>
        <w:tc>
          <w:tcPr>
            <w:tcW w:w="567"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03</w:t>
            </w:r>
          </w:p>
        </w:tc>
        <w:tc>
          <w:tcPr>
            <w:tcW w:w="580"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03</w:t>
            </w:r>
          </w:p>
        </w:tc>
        <w:tc>
          <w:tcPr>
            <w:tcW w:w="680"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000</w:t>
            </w:r>
          </w:p>
        </w:tc>
        <w:tc>
          <w:tcPr>
            <w:tcW w:w="700"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01</w:t>
            </w:r>
          </w:p>
        </w:tc>
        <w:tc>
          <w:tcPr>
            <w:tcW w:w="776"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1000</w:t>
            </w:r>
          </w:p>
        </w:tc>
        <w:tc>
          <w:tcPr>
            <w:tcW w:w="666"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110</w:t>
            </w:r>
          </w:p>
        </w:tc>
      </w:tr>
      <w:tr w:rsidR="000A37A9" w:rsidTr="000A37A9">
        <w:trPr>
          <w:trHeight w:val="997"/>
        </w:trPr>
        <w:tc>
          <w:tcPr>
            <w:tcW w:w="540" w:type="dxa"/>
            <w:tcBorders>
              <w:top w:val="single" w:sz="4" w:space="0" w:color="auto"/>
              <w:left w:val="single" w:sz="4" w:space="0" w:color="auto"/>
              <w:bottom w:val="single" w:sz="4" w:space="0" w:color="auto"/>
              <w:right w:val="nil"/>
            </w:tcBorders>
            <w:shd w:val="clear" w:color="auto" w:fill="FFFFFF"/>
            <w:vAlign w:val="center"/>
            <w:hideMark/>
          </w:tcPr>
          <w:p w:rsidR="000A37A9" w:rsidRDefault="000A37A9">
            <w:pPr>
              <w:rPr>
                <w:rFonts w:asciiTheme="minorHAnsi" w:eastAsiaTheme="minorEastAsia" w:hAnsiTheme="minorHAnsi" w:cstheme="minorBidi"/>
                <w:sz w:val="22"/>
                <w:szCs w:val="22"/>
              </w:rPr>
            </w:pPr>
          </w:p>
        </w:tc>
        <w:tc>
          <w:tcPr>
            <w:tcW w:w="3991" w:type="dxa"/>
            <w:tcBorders>
              <w:top w:val="single" w:sz="4" w:space="0" w:color="auto"/>
              <w:left w:val="single" w:sz="4" w:space="0" w:color="auto"/>
              <w:bottom w:val="single" w:sz="4" w:space="0" w:color="auto"/>
              <w:right w:val="single" w:sz="4" w:space="0" w:color="auto"/>
            </w:tcBorders>
            <w:vAlign w:val="center"/>
            <w:hideMark/>
          </w:tcPr>
          <w:p w:rsidR="000A37A9" w:rsidRDefault="000A37A9">
            <w:pPr>
              <w:autoSpaceDE w:val="0"/>
              <w:autoSpaceDN w:val="0"/>
              <w:adjustRightInd w:val="0"/>
              <w:jc w:val="both"/>
            </w:pPr>
            <w:r>
              <w:t>Туристический налог (суммы денежных взысканий (штрафов) по соответствующему платежу согласно законодательству Российской Федерации)</w:t>
            </w:r>
          </w:p>
        </w:tc>
        <w:tc>
          <w:tcPr>
            <w:tcW w:w="752"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182</w:t>
            </w:r>
          </w:p>
        </w:tc>
        <w:tc>
          <w:tcPr>
            <w:tcW w:w="567"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1</w:t>
            </w:r>
          </w:p>
        </w:tc>
        <w:tc>
          <w:tcPr>
            <w:tcW w:w="567"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03</w:t>
            </w:r>
          </w:p>
        </w:tc>
        <w:tc>
          <w:tcPr>
            <w:tcW w:w="580"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03</w:t>
            </w:r>
          </w:p>
        </w:tc>
        <w:tc>
          <w:tcPr>
            <w:tcW w:w="680"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000</w:t>
            </w:r>
          </w:p>
        </w:tc>
        <w:tc>
          <w:tcPr>
            <w:tcW w:w="700"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01</w:t>
            </w:r>
          </w:p>
        </w:tc>
        <w:tc>
          <w:tcPr>
            <w:tcW w:w="776"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3000</w:t>
            </w:r>
          </w:p>
        </w:tc>
        <w:tc>
          <w:tcPr>
            <w:tcW w:w="666" w:type="dxa"/>
            <w:tcBorders>
              <w:top w:val="single" w:sz="4" w:space="0" w:color="auto"/>
              <w:left w:val="nil"/>
              <w:bottom w:val="single" w:sz="4" w:space="0" w:color="auto"/>
              <w:right w:val="single" w:sz="4" w:space="0" w:color="auto"/>
            </w:tcBorders>
            <w:noWrap/>
            <w:vAlign w:val="center"/>
            <w:hideMark/>
          </w:tcPr>
          <w:p w:rsidR="000A37A9" w:rsidRDefault="000A37A9">
            <w:pPr>
              <w:jc w:val="center"/>
              <w:rPr>
                <w:color w:val="000000"/>
              </w:rPr>
            </w:pPr>
            <w:r>
              <w:rPr>
                <w:color w:val="000000"/>
              </w:rPr>
              <w:t>110</w:t>
            </w:r>
          </w:p>
        </w:tc>
      </w:tr>
    </w:tbl>
    <w:p w:rsidR="000A37A9" w:rsidRDefault="000A37A9" w:rsidP="000A37A9">
      <w:pPr>
        <w:autoSpaceDE w:val="0"/>
        <w:autoSpaceDN w:val="0"/>
        <w:adjustRightInd w:val="0"/>
        <w:ind w:firstLine="709"/>
        <w:jc w:val="both"/>
        <w:outlineLvl w:val="0"/>
      </w:pPr>
    </w:p>
    <w:p w:rsidR="000A37A9" w:rsidRDefault="000A37A9" w:rsidP="000A37A9">
      <w:pPr>
        <w:ind w:firstLine="709"/>
        <w:jc w:val="both"/>
      </w:pPr>
      <w:r>
        <w:rPr>
          <w:bCs/>
        </w:rPr>
        <w:t>2.</w:t>
      </w:r>
      <w:r>
        <w:rPr>
          <w:lang w:val="en-US"/>
        </w:rPr>
        <w:t> </w:t>
      </w:r>
      <w:proofErr w:type="gramStart"/>
      <w:r>
        <w:rPr>
          <w:bCs/>
        </w:rPr>
        <w:t>Настоящее</w:t>
      </w:r>
      <w:r>
        <w:t xml:space="preserve"> распоряжение вступает в силу с 1 января 2025 года и действует до дня вступления в силу постановления Администрации </w:t>
      </w:r>
      <w:proofErr w:type="spellStart"/>
      <w:r>
        <w:t>Яманского</w:t>
      </w:r>
      <w:proofErr w:type="spellEnd"/>
      <w:r>
        <w:t xml:space="preserve"> сельского поселения </w:t>
      </w:r>
      <w:proofErr w:type="spellStart"/>
      <w:r>
        <w:t>Крутинского</w:t>
      </w:r>
      <w:proofErr w:type="spellEnd"/>
      <w:r>
        <w:t xml:space="preserve"> муниципального района Омской области, предусматривающего внесение изменений в приложение № 2 к </w:t>
      </w:r>
      <w:r w:rsidRPr="000A37A9">
        <w:t>постановлению № 103-п, в</w:t>
      </w:r>
      <w:r>
        <w:t xml:space="preserve"> части закрепления за главными администраторами доходов бюджета поселения кодов классификации доходов бюджета поселения, предусмотренных пунктом 1 настоящего распоряжения.</w:t>
      </w:r>
      <w:proofErr w:type="gramEnd"/>
    </w:p>
    <w:p w:rsidR="000A37A9" w:rsidRDefault="000A37A9" w:rsidP="000A37A9">
      <w:pPr>
        <w:ind w:firstLine="709"/>
        <w:jc w:val="both"/>
      </w:pPr>
    </w:p>
    <w:p w:rsidR="006B2B29" w:rsidRPr="001F4932" w:rsidRDefault="006B2B29" w:rsidP="006B2B29"/>
    <w:p w:rsidR="00215C17" w:rsidRPr="001F4932" w:rsidRDefault="00215C17" w:rsidP="00215C17"/>
    <w:p w:rsidR="00540B2D" w:rsidRDefault="00540B2D" w:rsidP="001F4932">
      <w:pPr>
        <w:ind w:firstLine="567"/>
      </w:pPr>
    </w:p>
    <w:p w:rsidR="00540B2D" w:rsidRDefault="00540B2D" w:rsidP="001F4932">
      <w:pPr>
        <w:ind w:firstLine="567"/>
      </w:pPr>
    </w:p>
    <w:p w:rsidR="00540B2D" w:rsidRDefault="00540B2D" w:rsidP="001F4932">
      <w:pPr>
        <w:ind w:firstLine="567"/>
      </w:pPr>
    </w:p>
    <w:p w:rsidR="00540B2D" w:rsidRDefault="00540B2D" w:rsidP="001F4932">
      <w:pPr>
        <w:ind w:firstLine="567"/>
      </w:pPr>
    </w:p>
    <w:p w:rsidR="00540B2D" w:rsidRDefault="00540B2D" w:rsidP="001F4932">
      <w:pPr>
        <w:ind w:firstLine="567"/>
      </w:pPr>
    </w:p>
    <w:p w:rsidR="00215C17" w:rsidRPr="002B56F6" w:rsidRDefault="00B54A24" w:rsidP="001F4932">
      <w:pPr>
        <w:ind w:firstLine="567"/>
        <w:rPr>
          <w:sz w:val="28"/>
          <w:szCs w:val="28"/>
        </w:rPr>
      </w:pPr>
      <w:r w:rsidRPr="001F4932">
        <w:t xml:space="preserve">Глава </w:t>
      </w:r>
      <w:proofErr w:type="spellStart"/>
      <w:r w:rsidR="00077EC3">
        <w:t>Яманского</w:t>
      </w:r>
      <w:proofErr w:type="spellEnd"/>
      <w:r w:rsidR="00CC4A9C">
        <w:t xml:space="preserve"> </w:t>
      </w:r>
      <w:r w:rsidR="00546E36">
        <w:t>сельского</w:t>
      </w:r>
      <w:r w:rsidRPr="001F4932">
        <w:t xml:space="preserve"> </w:t>
      </w:r>
      <w:r w:rsidR="00215C17" w:rsidRPr="001F4932">
        <w:t xml:space="preserve">поселения                         </w:t>
      </w:r>
      <w:r w:rsidR="00DE31A7">
        <w:t xml:space="preserve">            </w:t>
      </w:r>
      <w:r w:rsidR="00077EC3">
        <w:t>А.А. Ильченко</w:t>
      </w:r>
    </w:p>
    <w:p w:rsidR="00215C17" w:rsidRDefault="00215C17" w:rsidP="00292BC4">
      <w:pPr>
        <w:autoSpaceDE w:val="0"/>
        <w:autoSpaceDN w:val="0"/>
        <w:adjustRightInd w:val="0"/>
        <w:jc w:val="right"/>
        <w:outlineLvl w:val="0"/>
        <w:rPr>
          <w:sz w:val="28"/>
          <w:szCs w:val="28"/>
        </w:rPr>
      </w:pPr>
    </w:p>
    <w:p w:rsidR="00215C17" w:rsidRDefault="00215C17" w:rsidP="00292BC4">
      <w:pPr>
        <w:autoSpaceDE w:val="0"/>
        <w:autoSpaceDN w:val="0"/>
        <w:adjustRightInd w:val="0"/>
        <w:jc w:val="right"/>
        <w:outlineLvl w:val="0"/>
        <w:rPr>
          <w:sz w:val="28"/>
          <w:szCs w:val="28"/>
        </w:rPr>
      </w:pPr>
    </w:p>
    <w:p w:rsidR="00215C17" w:rsidRDefault="00215C17" w:rsidP="00292BC4">
      <w:pPr>
        <w:autoSpaceDE w:val="0"/>
        <w:autoSpaceDN w:val="0"/>
        <w:adjustRightInd w:val="0"/>
        <w:jc w:val="right"/>
        <w:outlineLvl w:val="0"/>
        <w:rPr>
          <w:sz w:val="28"/>
          <w:szCs w:val="28"/>
        </w:rPr>
      </w:pPr>
    </w:p>
    <w:p w:rsidR="00233590" w:rsidRDefault="00233590" w:rsidP="00061FCB">
      <w:pPr>
        <w:pStyle w:val="ConsPlusNormal"/>
        <w:ind w:firstLine="0"/>
        <w:jc w:val="both"/>
        <w:rPr>
          <w:sz w:val="28"/>
          <w:szCs w:val="28"/>
        </w:rPr>
      </w:pPr>
    </w:p>
    <w:sectPr w:rsidR="00233590" w:rsidSect="00D21356">
      <w:headerReference w:type="even" r:id="rId8"/>
      <w:headerReference w:type="default" r:id="rId9"/>
      <w:pgSz w:w="11906" w:h="16838"/>
      <w:pgMar w:top="426"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AF3" w:rsidRDefault="00FE7AF3">
      <w:r>
        <w:separator/>
      </w:r>
    </w:p>
  </w:endnote>
  <w:endnote w:type="continuationSeparator" w:id="0">
    <w:p w:rsidR="00FE7AF3" w:rsidRDefault="00FE7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AF3" w:rsidRDefault="00FE7AF3">
      <w:r>
        <w:separator/>
      </w:r>
    </w:p>
  </w:footnote>
  <w:footnote w:type="continuationSeparator" w:id="0">
    <w:p w:rsidR="00FE7AF3" w:rsidRDefault="00FE7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AA" w:rsidRDefault="000C2FEE" w:rsidP="00B5733D">
    <w:pPr>
      <w:pStyle w:val="a8"/>
      <w:framePr w:wrap="around" w:vAnchor="text" w:hAnchor="margin" w:xAlign="center" w:y="1"/>
      <w:rPr>
        <w:rStyle w:val="aa"/>
      </w:rPr>
    </w:pPr>
    <w:r>
      <w:rPr>
        <w:rStyle w:val="aa"/>
      </w:rPr>
      <w:fldChar w:fldCharType="begin"/>
    </w:r>
    <w:r w:rsidR="009F17AA">
      <w:rPr>
        <w:rStyle w:val="aa"/>
      </w:rPr>
      <w:instrText xml:space="preserve">PAGE  </w:instrText>
    </w:r>
    <w:r>
      <w:rPr>
        <w:rStyle w:val="aa"/>
      </w:rPr>
      <w:fldChar w:fldCharType="end"/>
    </w:r>
  </w:p>
  <w:p w:rsidR="009F17AA" w:rsidRDefault="009F17A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61110"/>
    </w:sdtPr>
    <w:sdtContent>
      <w:p w:rsidR="009F17AA" w:rsidRDefault="000C2FEE">
        <w:pPr>
          <w:pStyle w:val="a8"/>
          <w:jc w:val="center"/>
        </w:pPr>
        <w:r>
          <w:fldChar w:fldCharType="begin"/>
        </w:r>
        <w:r w:rsidR="008A008C">
          <w:instrText xml:space="preserve"> PAGE   \* MERGEFORMAT </w:instrText>
        </w:r>
        <w:r>
          <w:fldChar w:fldCharType="separate"/>
        </w:r>
        <w:r w:rsidR="000A37A9">
          <w:rPr>
            <w:noProof/>
          </w:rPr>
          <w:t>3</w:t>
        </w:r>
        <w:r>
          <w:rPr>
            <w:noProof/>
          </w:rPr>
          <w:fldChar w:fldCharType="end"/>
        </w:r>
      </w:p>
    </w:sdtContent>
  </w:sdt>
  <w:p w:rsidR="009F17AA" w:rsidRDefault="009F17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358"/>
    <w:multiLevelType w:val="hybridMultilevel"/>
    <w:tmpl w:val="D5385DD0"/>
    <w:lvl w:ilvl="0" w:tplc="AB580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9B5B76"/>
    <w:multiLevelType w:val="hybridMultilevel"/>
    <w:tmpl w:val="3F8ADEAA"/>
    <w:lvl w:ilvl="0" w:tplc="A440939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1B17481"/>
    <w:multiLevelType w:val="hybridMultilevel"/>
    <w:tmpl w:val="EA485C0E"/>
    <w:lvl w:ilvl="0" w:tplc="871E0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EB6C69"/>
    <w:multiLevelType w:val="hybridMultilevel"/>
    <w:tmpl w:val="7438E590"/>
    <w:lvl w:ilvl="0" w:tplc="1B4E084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8D6985"/>
    <w:multiLevelType w:val="hybridMultilevel"/>
    <w:tmpl w:val="0ABACB90"/>
    <w:lvl w:ilvl="0" w:tplc="E7AC582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62C1139"/>
    <w:multiLevelType w:val="hybridMultilevel"/>
    <w:tmpl w:val="FAF2A6D2"/>
    <w:lvl w:ilvl="0" w:tplc="1C540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D88064F"/>
    <w:multiLevelType w:val="hybridMultilevel"/>
    <w:tmpl w:val="484CE43E"/>
    <w:lvl w:ilvl="0" w:tplc="271CA9D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53159B7"/>
    <w:multiLevelType w:val="hybridMultilevel"/>
    <w:tmpl w:val="EA485C0E"/>
    <w:lvl w:ilvl="0" w:tplc="871E0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6AB6D95"/>
    <w:multiLevelType w:val="hybridMultilevel"/>
    <w:tmpl w:val="CB923364"/>
    <w:lvl w:ilvl="0" w:tplc="DD02586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1E82203"/>
    <w:multiLevelType w:val="hybridMultilevel"/>
    <w:tmpl w:val="5EEA9702"/>
    <w:lvl w:ilvl="0" w:tplc="9BCC4E2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3B14B4"/>
    <w:multiLevelType w:val="hybridMultilevel"/>
    <w:tmpl w:val="D63A1D3E"/>
    <w:lvl w:ilvl="0" w:tplc="8482CF0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0"/>
  </w:num>
  <w:num w:numId="7">
    <w:abstractNumId w:val="5"/>
  </w:num>
  <w:num w:numId="8">
    <w:abstractNumId w:val="1"/>
  </w:num>
  <w:num w:numId="9">
    <w:abstractNumId w:val="4"/>
  </w:num>
  <w:num w:numId="10">
    <w:abstractNumId w:val="6"/>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42E34"/>
    <w:rsid w:val="0000264E"/>
    <w:rsid w:val="000058F1"/>
    <w:rsid w:val="00005E4E"/>
    <w:rsid w:val="00017550"/>
    <w:rsid w:val="00021631"/>
    <w:rsid w:val="00022ACA"/>
    <w:rsid w:val="000237F1"/>
    <w:rsid w:val="00025A1F"/>
    <w:rsid w:val="00026376"/>
    <w:rsid w:val="00027CE0"/>
    <w:rsid w:val="0003191D"/>
    <w:rsid w:val="000343BD"/>
    <w:rsid w:val="00034971"/>
    <w:rsid w:val="00041245"/>
    <w:rsid w:val="00061FCB"/>
    <w:rsid w:val="00077A1C"/>
    <w:rsid w:val="00077EC3"/>
    <w:rsid w:val="00092730"/>
    <w:rsid w:val="00092EAC"/>
    <w:rsid w:val="0009508B"/>
    <w:rsid w:val="000956E6"/>
    <w:rsid w:val="00096D86"/>
    <w:rsid w:val="000A1A6D"/>
    <w:rsid w:val="000A3713"/>
    <w:rsid w:val="000A37A9"/>
    <w:rsid w:val="000A62A6"/>
    <w:rsid w:val="000A756A"/>
    <w:rsid w:val="000A7D6B"/>
    <w:rsid w:val="000B0485"/>
    <w:rsid w:val="000B4F94"/>
    <w:rsid w:val="000B6E18"/>
    <w:rsid w:val="000B7A06"/>
    <w:rsid w:val="000C220F"/>
    <w:rsid w:val="000C2FEE"/>
    <w:rsid w:val="000D00BE"/>
    <w:rsid w:val="000D0377"/>
    <w:rsid w:val="000D3190"/>
    <w:rsid w:val="000E3355"/>
    <w:rsid w:val="000F62CF"/>
    <w:rsid w:val="0010310F"/>
    <w:rsid w:val="001076A1"/>
    <w:rsid w:val="001156A2"/>
    <w:rsid w:val="00132F92"/>
    <w:rsid w:val="001353A0"/>
    <w:rsid w:val="0015205A"/>
    <w:rsid w:val="001529DE"/>
    <w:rsid w:val="00157D6A"/>
    <w:rsid w:val="00163A16"/>
    <w:rsid w:val="00164D7C"/>
    <w:rsid w:val="00167792"/>
    <w:rsid w:val="00171732"/>
    <w:rsid w:val="00172CD6"/>
    <w:rsid w:val="00181F6E"/>
    <w:rsid w:val="00184D1D"/>
    <w:rsid w:val="00186558"/>
    <w:rsid w:val="00196A83"/>
    <w:rsid w:val="001A3241"/>
    <w:rsid w:val="001A4B23"/>
    <w:rsid w:val="001A6188"/>
    <w:rsid w:val="001B1A95"/>
    <w:rsid w:val="001B33A6"/>
    <w:rsid w:val="001C5AFF"/>
    <w:rsid w:val="001C6C8E"/>
    <w:rsid w:val="001D69F0"/>
    <w:rsid w:val="001D7900"/>
    <w:rsid w:val="001E24FD"/>
    <w:rsid w:val="001E3A75"/>
    <w:rsid w:val="001F0465"/>
    <w:rsid w:val="001F4932"/>
    <w:rsid w:val="001F6F97"/>
    <w:rsid w:val="002005EC"/>
    <w:rsid w:val="00202F17"/>
    <w:rsid w:val="00206757"/>
    <w:rsid w:val="002126ED"/>
    <w:rsid w:val="00213A9B"/>
    <w:rsid w:val="00215C17"/>
    <w:rsid w:val="0022592E"/>
    <w:rsid w:val="00227FB9"/>
    <w:rsid w:val="00233590"/>
    <w:rsid w:val="00237124"/>
    <w:rsid w:val="00242AF4"/>
    <w:rsid w:val="00242E34"/>
    <w:rsid w:val="00243E8D"/>
    <w:rsid w:val="00244211"/>
    <w:rsid w:val="0025183C"/>
    <w:rsid w:val="00252D8A"/>
    <w:rsid w:val="00253198"/>
    <w:rsid w:val="00255ECE"/>
    <w:rsid w:val="00261AE1"/>
    <w:rsid w:val="0026446D"/>
    <w:rsid w:val="0027054B"/>
    <w:rsid w:val="00276F9B"/>
    <w:rsid w:val="002801CA"/>
    <w:rsid w:val="002808ED"/>
    <w:rsid w:val="002863C5"/>
    <w:rsid w:val="00292BC4"/>
    <w:rsid w:val="00292D4D"/>
    <w:rsid w:val="00296538"/>
    <w:rsid w:val="002974C4"/>
    <w:rsid w:val="002A01D0"/>
    <w:rsid w:val="002A0C6F"/>
    <w:rsid w:val="002A4445"/>
    <w:rsid w:val="002A6136"/>
    <w:rsid w:val="002B6EEB"/>
    <w:rsid w:val="002B744F"/>
    <w:rsid w:val="002B75E7"/>
    <w:rsid w:val="002B779B"/>
    <w:rsid w:val="002C0827"/>
    <w:rsid w:val="002C3525"/>
    <w:rsid w:val="002D442F"/>
    <w:rsid w:val="002D5960"/>
    <w:rsid w:val="002E2D77"/>
    <w:rsid w:val="002F309E"/>
    <w:rsid w:val="002F737F"/>
    <w:rsid w:val="00301766"/>
    <w:rsid w:val="00302972"/>
    <w:rsid w:val="0031396D"/>
    <w:rsid w:val="00321936"/>
    <w:rsid w:val="00326744"/>
    <w:rsid w:val="00332B71"/>
    <w:rsid w:val="00340FE8"/>
    <w:rsid w:val="00341BBD"/>
    <w:rsid w:val="003430C1"/>
    <w:rsid w:val="00345EF4"/>
    <w:rsid w:val="00350099"/>
    <w:rsid w:val="00350628"/>
    <w:rsid w:val="0035611E"/>
    <w:rsid w:val="00361980"/>
    <w:rsid w:val="00364FAA"/>
    <w:rsid w:val="0036560A"/>
    <w:rsid w:val="00377B37"/>
    <w:rsid w:val="003812FE"/>
    <w:rsid w:val="00381BD7"/>
    <w:rsid w:val="00386563"/>
    <w:rsid w:val="003879B6"/>
    <w:rsid w:val="00391E79"/>
    <w:rsid w:val="0039484F"/>
    <w:rsid w:val="00396CA3"/>
    <w:rsid w:val="00397711"/>
    <w:rsid w:val="003A3C79"/>
    <w:rsid w:val="003B02E6"/>
    <w:rsid w:val="003B209B"/>
    <w:rsid w:val="003B7CE7"/>
    <w:rsid w:val="003D1651"/>
    <w:rsid w:val="003E02D9"/>
    <w:rsid w:val="003E1C21"/>
    <w:rsid w:val="003E358D"/>
    <w:rsid w:val="003E6DD0"/>
    <w:rsid w:val="003E6FC2"/>
    <w:rsid w:val="003F1F4D"/>
    <w:rsid w:val="003F54DE"/>
    <w:rsid w:val="003F74AA"/>
    <w:rsid w:val="0040261D"/>
    <w:rsid w:val="00402FAE"/>
    <w:rsid w:val="004069B8"/>
    <w:rsid w:val="00410FA4"/>
    <w:rsid w:val="004137C7"/>
    <w:rsid w:val="004158D2"/>
    <w:rsid w:val="004167E1"/>
    <w:rsid w:val="004205EA"/>
    <w:rsid w:val="00420889"/>
    <w:rsid w:val="004273BB"/>
    <w:rsid w:val="00430B75"/>
    <w:rsid w:val="00432789"/>
    <w:rsid w:val="004332BC"/>
    <w:rsid w:val="004334ED"/>
    <w:rsid w:val="00435BC9"/>
    <w:rsid w:val="00445FE7"/>
    <w:rsid w:val="004509A4"/>
    <w:rsid w:val="004524DE"/>
    <w:rsid w:val="004633CC"/>
    <w:rsid w:val="0046349C"/>
    <w:rsid w:val="00470A64"/>
    <w:rsid w:val="004803F8"/>
    <w:rsid w:val="0048291A"/>
    <w:rsid w:val="00484044"/>
    <w:rsid w:val="004855B4"/>
    <w:rsid w:val="004859AC"/>
    <w:rsid w:val="00487753"/>
    <w:rsid w:val="004A4BA3"/>
    <w:rsid w:val="004A6910"/>
    <w:rsid w:val="004A6EF0"/>
    <w:rsid w:val="004B25CA"/>
    <w:rsid w:val="004C05CD"/>
    <w:rsid w:val="004C6806"/>
    <w:rsid w:val="004C6B08"/>
    <w:rsid w:val="004D0984"/>
    <w:rsid w:val="004D09A5"/>
    <w:rsid w:val="004D34FC"/>
    <w:rsid w:val="004D6F2C"/>
    <w:rsid w:val="004E334E"/>
    <w:rsid w:val="004E4FA7"/>
    <w:rsid w:val="004F0A4E"/>
    <w:rsid w:val="004F12D3"/>
    <w:rsid w:val="004F51C1"/>
    <w:rsid w:val="004F6CFE"/>
    <w:rsid w:val="00504405"/>
    <w:rsid w:val="005110E4"/>
    <w:rsid w:val="0051195C"/>
    <w:rsid w:val="00513F63"/>
    <w:rsid w:val="00516B53"/>
    <w:rsid w:val="00516B65"/>
    <w:rsid w:val="00517949"/>
    <w:rsid w:val="005245D5"/>
    <w:rsid w:val="00527E6F"/>
    <w:rsid w:val="00534D21"/>
    <w:rsid w:val="00537CC7"/>
    <w:rsid w:val="00540B2D"/>
    <w:rsid w:val="00546E36"/>
    <w:rsid w:val="00550DB1"/>
    <w:rsid w:val="00567CD9"/>
    <w:rsid w:val="005716B6"/>
    <w:rsid w:val="00577258"/>
    <w:rsid w:val="00577708"/>
    <w:rsid w:val="00580839"/>
    <w:rsid w:val="0058312D"/>
    <w:rsid w:val="005836FA"/>
    <w:rsid w:val="00583BE1"/>
    <w:rsid w:val="00585159"/>
    <w:rsid w:val="005853D9"/>
    <w:rsid w:val="00595E51"/>
    <w:rsid w:val="005965F9"/>
    <w:rsid w:val="005972B8"/>
    <w:rsid w:val="005A10D5"/>
    <w:rsid w:val="005A3ED3"/>
    <w:rsid w:val="005A7CC3"/>
    <w:rsid w:val="005B42AB"/>
    <w:rsid w:val="005C0A97"/>
    <w:rsid w:val="005C4342"/>
    <w:rsid w:val="005C6118"/>
    <w:rsid w:val="005D16CC"/>
    <w:rsid w:val="005D477C"/>
    <w:rsid w:val="005E6A22"/>
    <w:rsid w:val="005E78EA"/>
    <w:rsid w:val="005F4BC7"/>
    <w:rsid w:val="00603D9F"/>
    <w:rsid w:val="006111B3"/>
    <w:rsid w:val="00612169"/>
    <w:rsid w:val="00616F22"/>
    <w:rsid w:val="00620BDF"/>
    <w:rsid w:val="00624A31"/>
    <w:rsid w:val="00626540"/>
    <w:rsid w:val="0063073F"/>
    <w:rsid w:val="00630B23"/>
    <w:rsid w:val="00636B21"/>
    <w:rsid w:val="00652E70"/>
    <w:rsid w:val="0065700C"/>
    <w:rsid w:val="00657038"/>
    <w:rsid w:val="00657364"/>
    <w:rsid w:val="006620DD"/>
    <w:rsid w:val="00663812"/>
    <w:rsid w:val="00665B24"/>
    <w:rsid w:val="00666B02"/>
    <w:rsid w:val="006706A1"/>
    <w:rsid w:val="00673004"/>
    <w:rsid w:val="006731D6"/>
    <w:rsid w:val="00683431"/>
    <w:rsid w:val="00690C7D"/>
    <w:rsid w:val="00690DE3"/>
    <w:rsid w:val="006932A7"/>
    <w:rsid w:val="006936EC"/>
    <w:rsid w:val="006964A5"/>
    <w:rsid w:val="006B2B29"/>
    <w:rsid w:val="006B5D62"/>
    <w:rsid w:val="006C297F"/>
    <w:rsid w:val="006C7018"/>
    <w:rsid w:val="006D2B41"/>
    <w:rsid w:val="006E2891"/>
    <w:rsid w:val="006E3B35"/>
    <w:rsid w:val="006E3BBB"/>
    <w:rsid w:val="006E6B08"/>
    <w:rsid w:val="006F509B"/>
    <w:rsid w:val="0070274F"/>
    <w:rsid w:val="00704774"/>
    <w:rsid w:val="00711BCA"/>
    <w:rsid w:val="0072255E"/>
    <w:rsid w:val="007309A2"/>
    <w:rsid w:val="00733458"/>
    <w:rsid w:val="0074141D"/>
    <w:rsid w:val="007545FE"/>
    <w:rsid w:val="0076053E"/>
    <w:rsid w:val="00764445"/>
    <w:rsid w:val="0076484B"/>
    <w:rsid w:val="00773B96"/>
    <w:rsid w:val="0077588D"/>
    <w:rsid w:val="00776B1B"/>
    <w:rsid w:val="00777228"/>
    <w:rsid w:val="00777DB8"/>
    <w:rsid w:val="00781FAC"/>
    <w:rsid w:val="00784AF2"/>
    <w:rsid w:val="00785B7D"/>
    <w:rsid w:val="00797B6F"/>
    <w:rsid w:val="007B191C"/>
    <w:rsid w:val="007B4973"/>
    <w:rsid w:val="007C1596"/>
    <w:rsid w:val="007C2A0C"/>
    <w:rsid w:val="007C743F"/>
    <w:rsid w:val="007C7C55"/>
    <w:rsid w:val="007D1D61"/>
    <w:rsid w:val="007D2A1B"/>
    <w:rsid w:val="007D2CA8"/>
    <w:rsid w:val="007D7D35"/>
    <w:rsid w:val="007E192E"/>
    <w:rsid w:val="007E2771"/>
    <w:rsid w:val="007E6D01"/>
    <w:rsid w:val="007F0934"/>
    <w:rsid w:val="007F4B59"/>
    <w:rsid w:val="00800280"/>
    <w:rsid w:val="008049CC"/>
    <w:rsid w:val="00811B28"/>
    <w:rsid w:val="0081355F"/>
    <w:rsid w:val="00825E6B"/>
    <w:rsid w:val="00827264"/>
    <w:rsid w:val="008316D6"/>
    <w:rsid w:val="00837AF9"/>
    <w:rsid w:val="00837E01"/>
    <w:rsid w:val="00844D39"/>
    <w:rsid w:val="00855446"/>
    <w:rsid w:val="00860035"/>
    <w:rsid w:val="00866B3A"/>
    <w:rsid w:val="00871035"/>
    <w:rsid w:val="00872097"/>
    <w:rsid w:val="00872A10"/>
    <w:rsid w:val="00872AC5"/>
    <w:rsid w:val="00884F92"/>
    <w:rsid w:val="00890EC5"/>
    <w:rsid w:val="008952D8"/>
    <w:rsid w:val="00895D56"/>
    <w:rsid w:val="008A008C"/>
    <w:rsid w:val="008B277B"/>
    <w:rsid w:val="008C079C"/>
    <w:rsid w:val="008C1E8B"/>
    <w:rsid w:val="008C1EF6"/>
    <w:rsid w:val="008C7D6C"/>
    <w:rsid w:val="008D7677"/>
    <w:rsid w:val="008E6C5D"/>
    <w:rsid w:val="008E741B"/>
    <w:rsid w:val="008F2881"/>
    <w:rsid w:val="008F3C81"/>
    <w:rsid w:val="008F4834"/>
    <w:rsid w:val="008F6758"/>
    <w:rsid w:val="008F70A8"/>
    <w:rsid w:val="009001C9"/>
    <w:rsid w:val="00900A4E"/>
    <w:rsid w:val="00901578"/>
    <w:rsid w:val="00921462"/>
    <w:rsid w:val="009254C5"/>
    <w:rsid w:val="0092676A"/>
    <w:rsid w:val="00927430"/>
    <w:rsid w:val="0093060E"/>
    <w:rsid w:val="00930CD1"/>
    <w:rsid w:val="00932400"/>
    <w:rsid w:val="009351C0"/>
    <w:rsid w:val="00936313"/>
    <w:rsid w:val="00942A26"/>
    <w:rsid w:val="00943AEC"/>
    <w:rsid w:val="00946D56"/>
    <w:rsid w:val="009563F6"/>
    <w:rsid w:val="00960F69"/>
    <w:rsid w:val="009612DC"/>
    <w:rsid w:val="0097010F"/>
    <w:rsid w:val="00976816"/>
    <w:rsid w:val="00980F5B"/>
    <w:rsid w:val="0098330D"/>
    <w:rsid w:val="00983FB3"/>
    <w:rsid w:val="00984F23"/>
    <w:rsid w:val="0098791F"/>
    <w:rsid w:val="00994CC3"/>
    <w:rsid w:val="009A0412"/>
    <w:rsid w:val="009A20BF"/>
    <w:rsid w:val="009A47EF"/>
    <w:rsid w:val="009A7CE5"/>
    <w:rsid w:val="009C0658"/>
    <w:rsid w:val="009C3566"/>
    <w:rsid w:val="009C382A"/>
    <w:rsid w:val="009C7A41"/>
    <w:rsid w:val="009C7CE4"/>
    <w:rsid w:val="009D6AB4"/>
    <w:rsid w:val="009E3CF0"/>
    <w:rsid w:val="009E5266"/>
    <w:rsid w:val="009F17AA"/>
    <w:rsid w:val="009F5DF3"/>
    <w:rsid w:val="00A0586B"/>
    <w:rsid w:val="00A1172F"/>
    <w:rsid w:val="00A1295A"/>
    <w:rsid w:val="00A179E0"/>
    <w:rsid w:val="00A223C1"/>
    <w:rsid w:val="00A27496"/>
    <w:rsid w:val="00A31C9C"/>
    <w:rsid w:val="00A32119"/>
    <w:rsid w:val="00A35077"/>
    <w:rsid w:val="00A41B5A"/>
    <w:rsid w:val="00A45510"/>
    <w:rsid w:val="00A45E75"/>
    <w:rsid w:val="00A46329"/>
    <w:rsid w:val="00A46C76"/>
    <w:rsid w:val="00A53302"/>
    <w:rsid w:val="00A61F71"/>
    <w:rsid w:val="00A63213"/>
    <w:rsid w:val="00A72C2C"/>
    <w:rsid w:val="00A73C2F"/>
    <w:rsid w:val="00A83FBF"/>
    <w:rsid w:val="00A946AF"/>
    <w:rsid w:val="00A9532B"/>
    <w:rsid w:val="00A9692B"/>
    <w:rsid w:val="00AA1D75"/>
    <w:rsid w:val="00AA4A89"/>
    <w:rsid w:val="00AA4CEA"/>
    <w:rsid w:val="00AA5CBC"/>
    <w:rsid w:val="00AA622C"/>
    <w:rsid w:val="00AA6D20"/>
    <w:rsid w:val="00AB1905"/>
    <w:rsid w:val="00AB6EF6"/>
    <w:rsid w:val="00AC18AE"/>
    <w:rsid w:val="00AD4111"/>
    <w:rsid w:val="00AD4320"/>
    <w:rsid w:val="00AE050B"/>
    <w:rsid w:val="00AF517A"/>
    <w:rsid w:val="00AF51E9"/>
    <w:rsid w:val="00AF56A5"/>
    <w:rsid w:val="00AF7AB4"/>
    <w:rsid w:val="00B0542D"/>
    <w:rsid w:val="00B05C4C"/>
    <w:rsid w:val="00B06924"/>
    <w:rsid w:val="00B11662"/>
    <w:rsid w:val="00B21792"/>
    <w:rsid w:val="00B2246A"/>
    <w:rsid w:val="00B24478"/>
    <w:rsid w:val="00B265DE"/>
    <w:rsid w:val="00B4029D"/>
    <w:rsid w:val="00B4191F"/>
    <w:rsid w:val="00B43E21"/>
    <w:rsid w:val="00B46367"/>
    <w:rsid w:val="00B51DE5"/>
    <w:rsid w:val="00B54A24"/>
    <w:rsid w:val="00B553F9"/>
    <w:rsid w:val="00B55BDC"/>
    <w:rsid w:val="00B5733D"/>
    <w:rsid w:val="00B61EED"/>
    <w:rsid w:val="00B62881"/>
    <w:rsid w:val="00B62BAE"/>
    <w:rsid w:val="00B66B06"/>
    <w:rsid w:val="00B713C6"/>
    <w:rsid w:val="00B736DD"/>
    <w:rsid w:val="00B751FA"/>
    <w:rsid w:val="00B76996"/>
    <w:rsid w:val="00B858CC"/>
    <w:rsid w:val="00B91220"/>
    <w:rsid w:val="00B93E60"/>
    <w:rsid w:val="00B95938"/>
    <w:rsid w:val="00BA6C59"/>
    <w:rsid w:val="00BB5352"/>
    <w:rsid w:val="00BC0F93"/>
    <w:rsid w:val="00BD54C2"/>
    <w:rsid w:val="00BE1E52"/>
    <w:rsid w:val="00BE2497"/>
    <w:rsid w:val="00BF0104"/>
    <w:rsid w:val="00BF0210"/>
    <w:rsid w:val="00BF4312"/>
    <w:rsid w:val="00BF6414"/>
    <w:rsid w:val="00C026FF"/>
    <w:rsid w:val="00C036D7"/>
    <w:rsid w:val="00C06F1F"/>
    <w:rsid w:val="00C15733"/>
    <w:rsid w:val="00C16B10"/>
    <w:rsid w:val="00C213D1"/>
    <w:rsid w:val="00C236B6"/>
    <w:rsid w:val="00C2412D"/>
    <w:rsid w:val="00C331FB"/>
    <w:rsid w:val="00C36A6B"/>
    <w:rsid w:val="00C37B51"/>
    <w:rsid w:val="00C40E7A"/>
    <w:rsid w:val="00C512C6"/>
    <w:rsid w:val="00C53521"/>
    <w:rsid w:val="00C601AB"/>
    <w:rsid w:val="00C65EBE"/>
    <w:rsid w:val="00C70C30"/>
    <w:rsid w:val="00C761B9"/>
    <w:rsid w:val="00C937CC"/>
    <w:rsid w:val="00C943E1"/>
    <w:rsid w:val="00C95D46"/>
    <w:rsid w:val="00CA4FD3"/>
    <w:rsid w:val="00CB02D1"/>
    <w:rsid w:val="00CC08B5"/>
    <w:rsid w:val="00CC1731"/>
    <w:rsid w:val="00CC305B"/>
    <w:rsid w:val="00CC4A9C"/>
    <w:rsid w:val="00CC6038"/>
    <w:rsid w:val="00CC74B2"/>
    <w:rsid w:val="00CD4D76"/>
    <w:rsid w:val="00CD6B6C"/>
    <w:rsid w:val="00CE751C"/>
    <w:rsid w:val="00D01835"/>
    <w:rsid w:val="00D02014"/>
    <w:rsid w:val="00D1646A"/>
    <w:rsid w:val="00D16BDB"/>
    <w:rsid w:val="00D16EB4"/>
    <w:rsid w:val="00D21356"/>
    <w:rsid w:val="00D23F1F"/>
    <w:rsid w:val="00D25871"/>
    <w:rsid w:val="00D30ED4"/>
    <w:rsid w:val="00D31DFC"/>
    <w:rsid w:val="00D331A4"/>
    <w:rsid w:val="00D34C06"/>
    <w:rsid w:val="00D36F19"/>
    <w:rsid w:val="00D4107D"/>
    <w:rsid w:val="00D45249"/>
    <w:rsid w:val="00D5377F"/>
    <w:rsid w:val="00D539EA"/>
    <w:rsid w:val="00D55040"/>
    <w:rsid w:val="00D56C49"/>
    <w:rsid w:val="00D56C4A"/>
    <w:rsid w:val="00D5777E"/>
    <w:rsid w:val="00D57A26"/>
    <w:rsid w:val="00D57FBE"/>
    <w:rsid w:val="00D61682"/>
    <w:rsid w:val="00D61AD3"/>
    <w:rsid w:val="00D61CE5"/>
    <w:rsid w:val="00D62B81"/>
    <w:rsid w:val="00D62FA3"/>
    <w:rsid w:val="00D66032"/>
    <w:rsid w:val="00D82FE7"/>
    <w:rsid w:val="00D84D16"/>
    <w:rsid w:val="00D902F1"/>
    <w:rsid w:val="00D93F07"/>
    <w:rsid w:val="00DA4DAB"/>
    <w:rsid w:val="00DA50DB"/>
    <w:rsid w:val="00DA7EFE"/>
    <w:rsid w:val="00DB4301"/>
    <w:rsid w:val="00DC6645"/>
    <w:rsid w:val="00DD13A4"/>
    <w:rsid w:val="00DE31A7"/>
    <w:rsid w:val="00DE52FB"/>
    <w:rsid w:val="00DE7730"/>
    <w:rsid w:val="00DE7E2E"/>
    <w:rsid w:val="00DF70A8"/>
    <w:rsid w:val="00E02831"/>
    <w:rsid w:val="00E07B0F"/>
    <w:rsid w:val="00E123F9"/>
    <w:rsid w:val="00E13856"/>
    <w:rsid w:val="00E1386B"/>
    <w:rsid w:val="00E174EB"/>
    <w:rsid w:val="00E25857"/>
    <w:rsid w:val="00E264E0"/>
    <w:rsid w:val="00E26D7D"/>
    <w:rsid w:val="00E37181"/>
    <w:rsid w:val="00E412BF"/>
    <w:rsid w:val="00E41520"/>
    <w:rsid w:val="00E514CC"/>
    <w:rsid w:val="00E53CA6"/>
    <w:rsid w:val="00E55A01"/>
    <w:rsid w:val="00E65D89"/>
    <w:rsid w:val="00E662A3"/>
    <w:rsid w:val="00E67ACF"/>
    <w:rsid w:val="00E70AD3"/>
    <w:rsid w:val="00E7276D"/>
    <w:rsid w:val="00E72F96"/>
    <w:rsid w:val="00E77545"/>
    <w:rsid w:val="00E8603F"/>
    <w:rsid w:val="00E90643"/>
    <w:rsid w:val="00E90DE0"/>
    <w:rsid w:val="00EA16DE"/>
    <w:rsid w:val="00EA227A"/>
    <w:rsid w:val="00EA4CB7"/>
    <w:rsid w:val="00EA7142"/>
    <w:rsid w:val="00EB10A2"/>
    <w:rsid w:val="00EB181A"/>
    <w:rsid w:val="00EC0DC7"/>
    <w:rsid w:val="00EC223E"/>
    <w:rsid w:val="00EC34A5"/>
    <w:rsid w:val="00ED1B0D"/>
    <w:rsid w:val="00ED491F"/>
    <w:rsid w:val="00ED50BD"/>
    <w:rsid w:val="00ED63C3"/>
    <w:rsid w:val="00EE1769"/>
    <w:rsid w:val="00EE2286"/>
    <w:rsid w:val="00EE6BDA"/>
    <w:rsid w:val="00EE6E8B"/>
    <w:rsid w:val="00EF37F1"/>
    <w:rsid w:val="00EF524B"/>
    <w:rsid w:val="00EF5A19"/>
    <w:rsid w:val="00F02A31"/>
    <w:rsid w:val="00F04A50"/>
    <w:rsid w:val="00F06FEF"/>
    <w:rsid w:val="00F117D9"/>
    <w:rsid w:val="00F202F4"/>
    <w:rsid w:val="00F30321"/>
    <w:rsid w:val="00F34948"/>
    <w:rsid w:val="00F36A88"/>
    <w:rsid w:val="00F4262D"/>
    <w:rsid w:val="00F44A11"/>
    <w:rsid w:val="00F44A36"/>
    <w:rsid w:val="00F45320"/>
    <w:rsid w:val="00F45BAF"/>
    <w:rsid w:val="00F50866"/>
    <w:rsid w:val="00F51CAD"/>
    <w:rsid w:val="00F522F8"/>
    <w:rsid w:val="00F55F04"/>
    <w:rsid w:val="00F56BDC"/>
    <w:rsid w:val="00F56EB7"/>
    <w:rsid w:val="00F60254"/>
    <w:rsid w:val="00F636D5"/>
    <w:rsid w:val="00F63BFF"/>
    <w:rsid w:val="00F64E1F"/>
    <w:rsid w:val="00F705A1"/>
    <w:rsid w:val="00F7137C"/>
    <w:rsid w:val="00F72D4B"/>
    <w:rsid w:val="00F80413"/>
    <w:rsid w:val="00F84EA7"/>
    <w:rsid w:val="00F86DE8"/>
    <w:rsid w:val="00F9243F"/>
    <w:rsid w:val="00FA62EE"/>
    <w:rsid w:val="00FA6F59"/>
    <w:rsid w:val="00FB357B"/>
    <w:rsid w:val="00FB57EF"/>
    <w:rsid w:val="00FC6B5F"/>
    <w:rsid w:val="00FC731B"/>
    <w:rsid w:val="00FD055D"/>
    <w:rsid w:val="00FD2088"/>
    <w:rsid w:val="00FD7228"/>
    <w:rsid w:val="00FD7A4E"/>
    <w:rsid w:val="00FE11D3"/>
    <w:rsid w:val="00FE3CCA"/>
    <w:rsid w:val="00FE7AF3"/>
    <w:rsid w:val="00FF6918"/>
    <w:rsid w:val="00FF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D2B41"/>
    <w:pPr>
      <w:autoSpaceDE w:val="0"/>
      <w:autoSpaceDN w:val="0"/>
      <w:adjustRightInd w:val="0"/>
    </w:pPr>
    <w:rPr>
      <w:rFonts w:ascii="Courier New" w:hAnsi="Courier New" w:cs="Courier New"/>
    </w:rPr>
  </w:style>
  <w:style w:type="paragraph" w:customStyle="1" w:styleId="ConsPlusTitle">
    <w:name w:val="ConsPlusTitle"/>
    <w:uiPriority w:val="99"/>
    <w:rsid w:val="006D2B41"/>
    <w:pPr>
      <w:widowControl w:val="0"/>
      <w:autoSpaceDE w:val="0"/>
      <w:autoSpaceDN w:val="0"/>
      <w:adjustRightInd w:val="0"/>
    </w:pPr>
    <w:rPr>
      <w:rFonts w:ascii="Arial" w:hAnsi="Arial" w:cs="Arial"/>
      <w:b/>
      <w:bCs/>
    </w:rPr>
  </w:style>
  <w:style w:type="paragraph" w:customStyle="1" w:styleId="ConsPlusNormal">
    <w:name w:val="ConsPlusNormal"/>
    <w:rsid w:val="006D2B41"/>
    <w:pPr>
      <w:widowControl w:val="0"/>
      <w:autoSpaceDE w:val="0"/>
      <w:autoSpaceDN w:val="0"/>
      <w:adjustRightInd w:val="0"/>
      <w:ind w:firstLine="720"/>
    </w:pPr>
    <w:rPr>
      <w:sz w:val="24"/>
      <w:szCs w:val="24"/>
    </w:rPr>
  </w:style>
  <w:style w:type="paragraph" w:customStyle="1" w:styleId="a3">
    <w:name w:val="Знак Знак Знак Знак Знак Знак Знак Знак Знак Знак Знак Знак Знак Знак Знак Знак Знак Знак"/>
    <w:basedOn w:val="a"/>
    <w:rsid w:val="006D2B41"/>
    <w:pPr>
      <w:spacing w:line="240" w:lineRule="exact"/>
      <w:jc w:val="both"/>
    </w:pPr>
    <w:rPr>
      <w:lang w:val="en-US" w:eastAsia="en-US"/>
    </w:rPr>
  </w:style>
  <w:style w:type="paragraph" w:customStyle="1" w:styleId="ConsNormal">
    <w:name w:val="ConsNormal"/>
    <w:rsid w:val="006E3BBB"/>
    <w:pPr>
      <w:widowControl w:val="0"/>
      <w:autoSpaceDE w:val="0"/>
      <w:autoSpaceDN w:val="0"/>
      <w:adjustRightInd w:val="0"/>
      <w:ind w:right="19772" w:firstLine="720"/>
    </w:pPr>
    <w:rPr>
      <w:rFonts w:ascii="Arial" w:hAnsi="Arial" w:cs="Arial"/>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3BBB"/>
    <w:pPr>
      <w:spacing w:line="240" w:lineRule="exact"/>
      <w:jc w:val="both"/>
    </w:pPr>
    <w:rPr>
      <w:lang w:val="en-US" w:eastAsia="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1520"/>
    <w:pPr>
      <w:spacing w:line="240" w:lineRule="exact"/>
      <w:jc w:val="both"/>
    </w:pPr>
    <w:rPr>
      <w:lang w:val="en-US" w:eastAsia="en-US"/>
    </w:rPr>
  </w:style>
  <w:style w:type="paragraph" w:styleId="a6">
    <w:name w:val="Balloon Text"/>
    <w:basedOn w:val="a"/>
    <w:semiHidden/>
    <w:rsid w:val="00C761B9"/>
    <w:rPr>
      <w:rFonts w:ascii="Tahoma" w:hAnsi="Tahoma" w:cs="Tahoma"/>
      <w:sz w:val="16"/>
      <w:szCs w:val="16"/>
    </w:rPr>
  </w:style>
  <w:style w:type="table" w:styleId="a7">
    <w:name w:val="Table Grid"/>
    <w:basedOn w:val="a1"/>
    <w:rsid w:val="00C157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B5733D"/>
    <w:pPr>
      <w:tabs>
        <w:tab w:val="center" w:pos="4677"/>
        <w:tab w:val="right" w:pos="9355"/>
      </w:tabs>
    </w:pPr>
  </w:style>
  <w:style w:type="character" w:styleId="aa">
    <w:name w:val="page number"/>
    <w:basedOn w:val="a0"/>
    <w:rsid w:val="00B5733D"/>
  </w:style>
  <w:style w:type="paragraph" w:styleId="ab">
    <w:name w:val="footer"/>
    <w:basedOn w:val="a"/>
    <w:rsid w:val="00B5733D"/>
    <w:pPr>
      <w:tabs>
        <w:tab w:val="center" w:pos="4677"/>
        <w:tab w:val="right" w:pos="9355"/>
      </w:tabs>
    </w:pPr>
  </w:style>
  <w:style w:type="character" w:customStyle="1" w:styleId="a9">
    <w:name w:val="Верхний колонтитул Знак"/>
    <w:basedOn w:val="a0"/>
    <w:link w:val="a8"/>
    <w:uiPriority w:val="99"/>
    <w:rsid w:val="002D5960"/>
    <w:rPr>
      <w:sz w:val="24"/>
      <w:szCs w:val="24"/>
    </w:rPr>
  </w:style>
  <w:style w:type="paragraph" w:styleId="ac">
    <w:name w:val="List Paragraph"/>
    <w:basedOn w:val="a"/>
    <w:uiPriority w:val="34"/>
    <w:qFormat/>
    <w:rsid w:val="00301766"/>
    <w:pPr>
      <w:ind w:left="720"/>
      <w:contextualSpacing/>
    </w:pPr>
  </w:style>
  <w:style w:type="character" w:styleId="ad">
    <w:name w:val="Placeholder Text"/>
    <w:basedOn w:val="a0"/>
    <w:uiPriority w:val="99"/>
    <w:semiHidden/>
    <w:rsid w:val="00EC0DC7"/>
    <w:rPr>
      <w:color w:val="808080"/>
    </w:rPr>
  </w:style>
</w:styles>
</file>

<file path=word/webSettings.xml><?xml version="1.0" encoding="utf-8"?>
<w:webSettings xmlns:r="http://schemas.openxmlformats.org/officeDocument/2006/relationships" xmlns:w="http://schemas.openxmlformats.org/wordprocessingml/2006/main">
  <w:divs>
    <w:div w:id="81489641">
      <w:bodyDiv w:val="1"/>
      <w:marLeft w:val="0"/>
      <w:marRight w:val="0"/>
      <w:marTop w:val="0"/>
      <w:marBottom w:val="0"/>
      <w:divBdr>
        <w:top w:val="none" w:sz="0" w:space="0" w:color="auto"/>
        <w:left w:val="none" w:sz="0" w:space="0" w:color="auto"/>
        <w:bottom w:val="none" w:sz="0" w:space="0" w:color="auto"/>
        <w:right w:val="none" w:sz="0" w:space="0" w:color="auto"/>
      </w:divBdr>
    </w:div>
    <w:div w:id="324942285">
      <w:bodyDiv w:val="1"/>
      <w:marLeft w:val="0"/>
      <w:marRight w:val="0"/>
      <w:marTop w:val="0"/>
      <w:marBottom w:val="0"/>
      <w:divBdr>
        <w:top w:val="none" w:sz="0" w:space="0" w:color="auto"/>
        <w:left w:val="none" w:sz="0" w:space="0" w:color="auto"/>
        <w:bottom w:val="none" w:sz="0" w:space="0" w:color="auto"/>
        <w:right w:val="none" w:sz="0" w:space="0" w:color="auto"/>
      </w:divBdr>
    </w:div>
    <w:div w:id="1642274765">
      <w:bodyDiv w:val="1"/>
      <w:marLeft w:val="0"/>
      <w:marRight w:val="0"/>
      <w:marTop w:val="0"/>
      <w:marBottom w:val="0"/>
      <w:divBdr>
        <w:top w:val="none" w:sz="0" w:space="0" w:color="auto"/>
        <w:left w:val="none" w:sz="0" w:space="0" w:color="auto"/>
        <w:bottom w:val="none" w:sz="0" w:space="0" w:color="auto"/>
        <w:right w:val="none" w:sz="0" w:space="0" w:color="auto"/>
      </w:divBdr>
    </w:div>
    <w:div w:id="21185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01977-463E-43F1-9318-60DA9A21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CharactersWithSpaces>
  <SharedDoc>false</SharedDoc>
  <HLinks>
    <vt:vector size="54" baseType="variant">
      <vt:variant>
        <vt:i4>7929967</vt:i4>
      </vt:variant>
      <vt:variant>
        <vt:i4>24</vt:i4>
      </vt:variant>
      <vt:variant>
        <vt:i4>0</vt:i4>
      </vt:variant>
      <vt:variant>
        <vt:i4>5</vt:i4>
      </vt:variant>
      <vt:variant>
        <vt:lpwstr>consultantplus://offline/ref=F93E97E9160BEE264E2B5CACE77E872A160A8282887E377144D6D527C7905B3945C258408D4594B06Cf1I</vt:lpwstr>
      </vt:variant>
      <vt:variant>
        <vt:lpwstr/>
      </vt:variant>
      <vt:variant>
        <vt:i4>7929966</vt:i4>
      </vt:variant>
      <vt:variant>
        <vt:i4>21</vt:i4>
      </vt:variant>
      <vt:variant>
        <vt:i4>0</vt:i4>
      </vt:variant>
      <vt:variant>
        <vt:i4>5</vt:i4>
      </vt:variant>
      <vt:variant>
        <vt:lpwstr>consultantplus://offline/ref=F93E97E9160BEE264E2B5CACE77E872A160A8282887E377144D6D527C7905B3945C258408D4594B06Cf0I</vt:lpwstr>
      </vt:variant>
      <vt:variant>
        <vt:lpwstr/>
      </vt:variant>
      <vt:variant>
        <vt:i4>5570562</vt:i4>
      </vt:variant>
      <vt:variant>
        <vt:i4>18</vt:i4>
      </vt:variant>
      <vt:variant>
        <vt:i4>0</vt:i4>
      </vt:variant>
      <vt:variant>
        <vt:i4>5</vt:i4>
      </vt:variant>
      <vt:variant>
        <vt:lpwstr/>
      </vt:variant>
      <vt:variant>
        <vt:lpwstr>Par42</vt:lpwstr>
      </vt:variant>
      <vt:variant>
        <vt:i4>6619187</vt:i4>
      </vt:variant>
      <vt:variant>
        <vt:i4>15</vt:i4>
      </vt:variant>
      <vt:variant>
        <vt:i4>0</vt:i4>
      </vt:variant>
      <vt:variant>
        <vt:i4>5</vt:i4>
      </vt:variant>
      <vt:variant>
        <vt:lpwstr>consultantplus://offline/ref=1F410E9EB84C7A09863CD2C41765306D54E3ABFBFBF9B64BBBF824D120C49E15C888525E77B3FDEDO1SBI</vt:lpwstr>
      </vt:variant>
      <vt:variant>
        <vt:lpwstr/>
      </vt:variant>
      <vt:variant>
        <vt:i4>6619240</vt:i4>
      </vt:variant>
      <vt:variant>
        <vt:i4>12</vt:i4>
      </vt:variant>
      <vt:variant>
        <vt:i4>0</vt:i4>
      </vt:variant>
      <vt:variant>
        <vt:i4>5</vt:i4>
      </vt:variant>
      <vt:variant>
        <vt:lpwstr>consultantplus://offline/ref=1F410E9EB84C7A09863CD2C41765306D54E3ABFBFBF9B64BBBF824D120C49E15C888525E77B3FDEDO1S9I</vt:lpwstr>
      </vt:variant>
      <vt:variant>
        <vt:lpwstr/>
      </vt:variant>
      <vt:variant>
        <vt:i4>7929967</vt:i4>
      </vt:variant>
      <vt:variant>
        <vt:i4>9</vt:i4>
      </vt:variant>
      <vt:variant>
        <vt:i4>0</vt:i4>
      </vt:variant>
      <vt:variant>
        <vt:i4>5</vt:i4>
      </vt:variant>
      <vt:variant>
        <vt:lpwstr>consultantplus://offline/ref=F93E97E9160BEE264E2B5CACE77E872A160A8282887E377144D6D527C7905B3945C258408D4594B06Cf1I</vt:lpwstr>
      </vt:variant>
      <vt:variant>
        <vt:lpwstr/>
      </vt:variant>
      <vt:variant>
        <vt:i4>7929966</vt:i4>
      </vt:variant>
      <vt:variant>
        <vt:i4>6</vt:i4>
      </vt:variant>
      <vt:variant>
        <vt:i4>0</vt:i4>
      </vt:variant>
      <vt:variant>
        <vt:i4>5</vt:i4>
      </vt:variant>
      <vt:variant>
        <vt:lpwstr>consultantplus://offline/ref=F93E97E9160BEE264E2B5CACE77E872A160A8282887E377144D6D527C7905B3945C258408D4594B06Cf0I</vt:lpwstr>
      </vt:variant>
      <vt:variant>
        <vt:lpwstr/>
      </vt:variant>
      <vt:variant>
        <vt:i4>4653146</vt:i4>
      </vt:variant>
      <vt:variant>
        <vt:i4>3</vt:i4>
      </vt:variant>
      <vt:variant>
        <vt:i4>0</vt:i4>
      </vt:variant>
      <vt:variant>
        <vt:i4>5</vt:i4>
      </vt:variant>
      <vt:variant>
        <vt:lpwstr>consultantplus://offline/ref=F93E97E9160BEE264E2B5CACE77E872A160A84818A7F377144D6D527C769f0I</vt:lpwstr>
      </vt:variant>
      <vt:variant>
        <vt:lpwstr/>
      </vt:variant>
      <vt:variant>
        <vt:i4>3080250</vt:i4>
      </vt:variant>
      <vt:variant>
        <vt:i4>0</vt:i4>
      </vt:variant>
      <vt:variant>
        <vt:i4>0</vt:i4>
      </vt:variant>
      <vt:variant>
        <vt:i4>5</vt:i4>
      </vt:variant>
      <vt:variant>
        <vt:lpwstr>consultantplus://offline/ref=88685659FE09830F5891F6F66722B62A5084382B37175680AAEBB27A7C88FEE5DDA5902DB06ES6rCF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Nagornaya</dc:creator>
  <cp:lastModifiedBy>User</cp:lastModifiedBy>
  <cp:revision>30</cp:revision>
  <cp:lastPrinted>2025-01-24T05:20:00Z</cp:lastPrinted>
  <dcterms:created xsi:type="dcterms:W3CDTF">2022-12-02T03:39:00Z</dcterms:created>
  <dcterms:modified xsi:type="dcterms:W3CDTF">2025-01-24T05:21:00Z</dcterms:modified>
</cp:coreProperties>
</file>